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ajorHAnsi" w:eastAsiaTheme="majorEastAsia" w:hAnsiTheme="majorHAnsi" w:cstheme="majorBidi"/>
          <w:sz w:val="72"/>
          <w:szCs w:val="72"/>
          <w:lang w:val="en-GB"/>
        </w:rPr>
        <w:id w:val="862100"/>
        <w:docPartObj>
          <w:docPartGallery w:val="Cover Pages"/>
          <w:docPartUnique/>
        </w:docPartObj>
      </w:sdtPr>
      <w:sdtEndPr>
        <w:rPr>
          <w:rFonts w:asciiTheme="minorHAnsi" w:eastAsiaTheme="minorHAnsi" w:hAnsiTheme="minorHAnsi" w:cstheme="minorBidi"/>
          <w:sz w:val="22"/>
          <w:szCs w:val="22"/>
        </w:rPr>
      </w:sdtEndPr>
      <w:sdtContent>
        <w:p w14:paraId="1BB1767F" w14:textId="45F22007" w:rsidR="008409FF" w:rsidRDefault="00833041">
          <w:pPr>
            <w:pStyle w:val="NoSpacing"/>
            <w:rPr>
              <w:rFonts w:asciiTheme="majorHAnsi" w:eastAsiaTheme="majorEastAsia" w:hAnsiTheme="majorHAnsi" w:cstheme="majorBidi"/>
              <w:sz w:val="72"/>
              <w:szCs w:val="72"/>
            </w:rPr>
          </w:pPr>
          <w:r>
            <w:rPr>
              <w:rFonts w:eastAsiaTheme="majorEastAsia" w:cstheme="majorBidi"/>
              <w:noProof/>
              <w:lang w:val="en-GB" w:eastAsia="en-GB"/>
            </w:rPr>
            <mc:AlternateContent>
              <mc:Choice Requires="wps">
                <w:drawing>
                  <wp:anchor distT="0" distB="0" distL="114300" distR="114300" simplePos="0" relativeHeight="251660288" behindDoc="0" locked="0" layoutInCell="0" allowOverlap="1" wp14:anchorId="70A07E73" wp14:editId="0A5802AD">
                    <wp:simplePos x="0" y="0"/>
                    <wp:positionH relativeFrom="page">
                      <wp:align>center</wp:align>
                    </wp:positionH>
                    <wp:positionV relativeFrom="page">
                      <wp:align>bottom</wp:align>
                    </wp:positionV>
                    <wp:extent cx="11204575" cy="395605"/>
                    <wp:effectExtent l="8890" t="5080" r="6985" b="889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4575" cy="395605"/>
                            </a:xfrm>
                            <a:prstGeom prst="rect">
                              <a:avLst/>
                            </a:prstGeom>
                            <a:solidFill>
                              <a:srgbClr val="F121D3"/>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45479D69" id="Rectangle 2" o:spid="_x0000_s1026" style="position:absolute;margin-left:0;margin-top:0;width:882.25pt;height:31.15pt;z-index:251660288;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" o:allowincell="f" fillcolor="#f121d3" strokecolor="#31849b [2408]">
                    <w10:wrap anchorx="page" anchory="page"/>
                  </v:rect>
                </w:pict>
              </mc:Fallback>
            </mc:AlternateContent>
          </w:r>
          <w:r>
            <w:rPr>
              <w:rFonts w:eastAsiaTheme="majorEastAsia" w:cstheme="majorBidi"/>
              <w:noProof/>
              <w:lang w:val="en-GB" w:eastAsia="en-GB"/>
            </w:rPr>
            <mc:AlternateContent>
              <mc:Choice Requires="wps">
                <w:drawing>
                  <wp:anchor distT="0" distB="0" distL="114300" distR="114300" simplePos="0" relativeHeight="251663360" behindDoc="0" locked="0" layoutInCell="0" allowOverlap="1" wp14:anchorId="581FF996" wp14:editId="565D46E5">
                    <wp:simplePos x="0" y="0"/>
                    <wp:positionH relativeFrom="leftMargin">
                      <wp:align>center</wp:align>
                    </wp:positionH>
                    <wp:positionV relativeFrom="page">
                      <wp:align>center</wp:align>
                    </wp:positionV>
                    <wp:extent cx="90805" cy="7915910"/>
                    <wp:effectExtent l="9525" t="10795" r="13970" b="762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1591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DC26545" id="Rectangle 5" o:spid="_x0000_s1026" style="position:absolute;margin-left:0;margin-top:0;width:7.15pt;height:623.3pt;z-index:251663360;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val="en-GB" w:eastAsia="en-GB"/>
            </w:rPr>
            <mc:AlternateContent>
              <mc:Choice Requires="wps">
                <w:drawing>
                  <wp:anchor distT="0" distB="0" distL="114300" distR="114300" simplePos="0" relativeHeight="251662336" behindDoc="0" locked="0" layoutInCell="0" allowOverlap="1" wp14:anchorId="5DB6DA6A" wp14:editId="669001B7">
                    <wp:simplePos x="0" y="0"/>
                    <wp:positionH relativeFrom="rightMargin">
                      <wp:align>center</wp:align>
                    </wp:positionH>
                    <wp:positionV relativeFrom="page">
                      <wp:align>center</wp:align>
                    </wp:positionV>
                    <wp:extent cx="90805" cy="7915910"/>
                    <wp:effectExtent l="5080" t="10795" r="8890" b="7620"/>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791591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6BEC31E" id="Rectangle 4" o:spid="_x0000_s1026" style="position:absolute;margin-left:0;margin-top:0;width:7.15pt;height:623.3pt;z-index:251662336;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lang w:val="en-GB" w:eastAsia="en-GB"/>
            </w:rPr>
            <mc:AlternateContent>
              <mc:Choice Requires="wps">
                <w:drawing>
                  <wp:anchor distT="0" distB="0" distL="114300" distR="114300" simplePos="0" relativeHeight="251661312" behindDoc="0" locked="0" layoutInCell="0" allowOverlap="1" wp14:anchorId="4AE5F610" wp14:editId="7D71DE4F">
                    <wp:simplePos x="0" y="0"/>
                    <wp:positionH relativeFrom="page">
                      <wp:align>center</wp:align>
                    </wp:positionH>
                    <wp:positionV relativeFrom="topMargin">
                      <wp:align>top</wp:align>
                    </wp:positionV>
                    <wp:extent cx="11204575" cy="395605"/>
                    <wp:effectExtent l="8890" t="9525" r="6985" b="13970"/>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04575" cy="395605"/>
                            </a:xfrm>
                            <a:prstGeom prst="rect">
                              <a:avLst/>
                            </a:prstGeom>
                            <a:solidFill>
                              <a:srgbClr val="F121D3"/>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466BEA6" id="Rectangle 3" o:spid="_x0000_s1026" style="position:absolute;margin-left:0;margin-top:0;width:882.25pt;height:31.15pt;z-index:25166131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" o:allowincell="f" fillcolor="#f121d3" strokecolor="#31849b [2408]">
                    <w10:wrap anchorx="page" anchory="margin"/>
                  </v:rect>
                </w:pict>
              </mc:Fallback>
            </mc:AlternateContent>
          </w:r>
        </w:p>
        <w:sdt>
          <w:sdtPr>
            <w:rPr>
              <w:rFonts w:asciiTheme="majorHAnsi" w:eastAsiaTheme="majorEastAsia" w:hAnsiTheme="majorHAnsi" w:cstheme="majorBidi"/>
              <w:sz w:val="72"/>
              <w:szCs w:val="72"/>
            </w:rPr>
            <w:alias w:val="Title"/>
            <w:id w:val="14700071"/>
            <w:showingPlcHdr/>
            <w:dataBinding w:prefixMappings="xmlns:ns0='http://schemas.openxmlformats.org/package/2006/metadata/core-properties' xmlns:ns1='http://purl.org/dc/elements/1.1/'" w:xpath="/ns0:coreProperties[1]/ns1:title[1]" w:storeItemID="{6C3C8BC8-F283-45AE-878A-BAB7291924A1}"/>
            <w:text/>
          </w:sdtPr>
          <w:sdtEndPr/>
          <w:sdtContent>
            <w:p w14:paraId="021BB664" w14:textId="77777777" w:rsidR="008409FF" w:rsidRPr="00F30E30" w:rsidRDefault="00D80FAD" w:rsidP="007D31A1">
              <w:pPr>
                <w:pStyle w:val="NoSpacing"/>
                <w:tabs>
                  <w:tab w:val="left" w:pos="3533"/>
                </w:tabs>
                <w:rPr>
                  <w:rFonts w:asciiTheme="majorHAnsi" w:eastAsiaTheme="majorEastAsia" w:hAnsiTheme="majorHAnsi" w:cstheme="majorBidi"/>
                  <w:sz w:val="72"/>
                  <w:szCs w:val="72"/>
                </w:rPr>
              </w:pPr>
              <w:r>
                <w:rPr>
                  <w:rFonts w:asciiTheme="majorHAnsi" w:eastAsiaTheme="majorEastAsia" w:hAnsiTheme="majorHAnsi" w:cstheme="majorBidi"/>
                  <w:sz w:val="72"/>
                  <w:szCs w:val="72"/>
                </w:rPr>
                <w:t xml:space="preserve">     </w:t>
              </w:r>
              <w:r w:rsidR="007D31A1">
                <w:rPr>
                  <w:rFonts w:asciiTheme="majorHAnsi" w:eastAsiaTheme="majorEastAsia" w:hAnsiTheme="majorHAnsi" w:cstheme="majorBidi"/>
                  <w:sz w:val="72"/>
                  <w:szCs w:val="72"/>
                </w:rPr>
                <w:tab/>
              </w:r>
            </w:p>
          </w:sdtContent>
        </w:sdt>
        <w:sdt>
          <w:sdtPr>
            <w:rPr>
              <w:rFonts w:asciiTheme="majorHAnsi" w:eastAsiaTheme="majorEastAsia" w:hAnsiTheme="majorHAnsi" w:cstheme="majorBidi"/>
              <w:sz w:val="72"/>
              <w:szCs w:val="72"/>
            </w:rPr>
            <w:alias w:val="Subtitle"/>
            <w:id w:val="14700077"/>
            <w:dataBinding w:prefixMappings="xmlns:ns0='http://schemas.openxmlformats.org/package/2006/metadata/core-properties' xmlns:ns1='http://purl.org/dc/elements/1.1/'" w:xpath="/ns0:coreProperties[1]/ns1:subject[1]" w:storeItemID="{6C3C8BC8-F283-45AE-878A-BAB7291924A1}"/>
            <w:text/>
          </w:sdtPr>
          <w:sdtEndPr/>
          <w:sdtContent>
            <w:p w14:paraId="7C30BC0B" w14:textId="0A812943" w:rsidR="008409FF" w:rsidRPr="00F30E30" w:rsidRDefault="00833041" w:rsidP="008409FF">
              <w:pPr>
                <w:pStyle w:val="NoSpacing"/>
                <w:tabs>
                  <w:tab w:val="left" w:pos="3114"/>
                </w:tabs>
                <w:rPr>
                  <w:rFonts w:asciiTheme="majorHAnsi" w:eastAsiaTheme="majorEastAsia" w:hAnsiTheme="majorHAnsi" w:cstheme="majorBidi"/>
                  <w:sz w:val="72"/>
                  <w:szCs w:val="72"/>
                </w:rPr>
              </w:pPr>
              <w:r>
                <w:rPr>
                  <w:rFonts w:asciiTheme="majorHAnsi" w:eastAsiaTheme="majorEastAsia" w:hAnsiTheme="majorHAnsi" w:cstheme="majorBidi"/>
                  <w:sz w:val="72"/>
                  <w:szCs w:val="72"/>
                </w:rPr>
                <w:t>The Foundation Stage – Overview &amp; Policy</w:t>
              </w:r>
            </w:p>
          </w:sdtContent>
        </w:sdt>
        <w:p w14:paraId="74AAE828" w14:textId="3CAF1280" w:rsidR="00DB147E" w:rsidRDefault="00192136" w:rsidP="00DA24C3">
          <w:pPr>
            <w:pStyle w:val="ListParagraph"/>
            <w:jc w:val="center"/>
          </w:pPr>
          <w:r>
            <w:rPr>
              <w:noProof/>
              <w:lang w:eastAsia="en-GB"/>
            </w:rPr>
            <w:drawing>
              <wp:anchor distT="0" distB="0" distL="114300" distR="114300" simplePos="0" relativeHeight="251723776" behindDoc="0" locked="0" layoutInCell="1" allowOverlap="1" wp14:anchorId="731DB0AE" wp14:editId="3A6552C8">
                <wp:simplePos x="0" y="0"/>
                <wp:positionH relativeFrom="margin">
                  <wp:posOffset>4054682</wp:posOffset>
                </wp:positionH>
                <wp:positionV relativeFrom="paragraph">
                  <wp:posOffset>11925</wp:posOffset>
                </wp:positionV>
                <wp:extent cx="2808605" cy="3764280"/>
                <wp:effectExtent l="0" t="0" r="0" b="7620"/>
                <wp:wrapNone/>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Symply photos\HEBDENGREEN2017-339.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08605" cy="3764280"/>
                        </a:xfrm>
                        <a:prstGeom prst="rect">
                          <a:avLst/>
                        </a:prstGeom>
                        <a:ln>
                          <a:noFill/>
                        </a:ln>
                        <a:effectLst>
                          <a:softEdge rad="112500"/>
                        </a:effectLst>
                      </pic:spPr>
                    </pic:pic>
                  </a:graphicData>
                </a:graphic>
                <wp14:sizeRelH relativeFrom="margin">
                  <wp14:pctWidth>0</wp14:pctWidth>
                </wp14:sizeRelH>
              </wp:anchor>
            </w:drawing>
          </w:r>
        </w:p>
        <w:p w14:paraId="5B994888" w14:textId="3EB83AA8" w:rsidR="00364C99" w:rsidRDefault="00192136" w:rsidP="00187A48">
          <w:r>
            <w:rPr>
              <w:noProof/>
              <w:lang w:eastAsia="en-GB"/>
            </w:rPr>
            <w:drawing>
              <wp:anchor distT="0" distB="0" distL="114300" distR="114300" simplePos="0" relativeHeight="251764736" behindDoc="0" locked="0" layoutInCell="1" allowOverlap="1" wp14:anchorId="4A6023ED" wp14:editId="5096FF7E">
                <wp:simplePos x="0" y="0"/>
                <wp:positionH relativeFrom="column">
                  <wp:posOffset>931025</wp:posOffset>
                </wp:positionH>
                <wp:positionV relativeFrom="paragraph">
                  <wp:posOffset>1098047</wp:posOffset>
                </wp:positionV>
                <wp:extent cx="2808605" cy="3744806"/>
                <wp:effectExtent l="0" t="0" r="0" b="8255"/>
                <wp:wrapNone/>
                <wp:docPr id="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Symply photos\HEBDENGREEN2017-339.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808605" cy="3744806"/>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E665C">
            <w:rPr>
              <w:rFonts w:ascii="Arial" w:hAnsi="Arial" w:cs="Arial"/>
              <w:b/>
              <w:iCs/>
              <w:noProof/>
              <w:color w:val="000000"/>
              <w:u w:val="single"/>
              <w:lang w:eastAsia="en-GB"/>
            </w:rPr>
            <w:drawing>
              <wp:anchor distT="0" distB="0" distL="114300" distR="114300" simplePos="0" relativeHeight="251745280" behindDoc="0" locked="0" layoutInCell="1" allowOverlap="1" wp14:anchorId="3EDDCF2D" wp14:editId="3F387736">
                <wp:simplePos x="0" y="0"/>
                <wp:positionH relativeFrom="column">
                  <wp:posOffset>1917700</wp:posOffset>
                </wp:positionH>
                <wp:positionV relativeFrom="paragraph">
                  <wp:posOffset>69966015</wp:posOffset>
                </wp:positionV>
                <wp:extent cx="4741545" cy="2849880"/>
                <wp:effectExtent l="0" t="0" r="1905" b="7620"/>
                <wp:wrapNone/>
                <wp:docPr id="8" name="Picture 13" descr="X:\Foundation Stage\Foundation Stage 2016-2017\Best Photos of Key Areas\Adult led\IMG_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Foundation Stage\Foundation Stage 2016-2017\Best Photos of Key Areas\Adult led\IMG_2444.JPG"/>
                        <pic:cNvPicPr>
                          <a:picLocks noChangeAspect="1" noChangeArrowheads="1"/>
                        </pic:cNvPicPr>
                      </pic:nvPicPr>
                      <pic:blipFill>
                        <a:blip r:embed="rId11" cstate="print"/>
                        <a:srcRect l="6099" t="32043" r="8844"/>
                        <a:stretch>
                          <a:fillRect/>
                        </a:stretch>
                      </pic:blipFill>
                      <pic:spPr bwMode="auto">
                        <a:xfrm>
                          <a:off x="0" y="0"/>
                          <a:ext cx="4741545" cy="2849880"/>
                        </a:xfrm>
                        <a:prstGeom prst="rect">
                          <a:avLst/>
                        </a:prstGeom>
                        <a:noFill/>
                        <a:ln w="9525">
                          <a:noFill/>
                          <a:miter lim="800000"/>
                          <a:headEnd/>
                          <a:tailEnd/>
                        </a:ln>
                        <a:effectLst>
                          <a:softEdge rad="127000"/>
                        </a:effectLst>
                      </pic:spPr>
                    </pic:pic>
                  </a:graphicData>
                </a:graphic>
                <wp14:sizeRelH relativeFrom="margin">
                  <wp14:pctWidth>0</wp14:pctWidth>
                </wp14:sizeRelH>
              </wp:anchor>
            </w:drawing>
          </w:r>
          <w:r w:rsidR="00A52A43">
            <w:rPr>
              <w:noProof/>
              <w:lang w:eastAsia="en-GB"/>
            </w:rPr>
            <w:drawing>
              <wp:anchor distT="0" distB="0" distL="114300" distR="114300" simplePos="0" relativeHeight="251697152" behindDoc="0" locked="0" layoutInCell="1" allowOverlap="1" wp14:anchorId="61EFB039" wp14:editId="43485B5D">
                <wp:simplePos x="0" y="0"/>
                <wp:positionH relativeFrom="column">
                  <wp:posOffset>8207086</wp:posOffset>
                </wp:positionH>
                <wp:positionV relativeFrom="paragraph">
                  <wp:posOffset>3191188</wp:posOffset>
                </wp:positionV>
                <wp:extent cx="1637146" cy="1531917"/>
                <wp:effectExtent l="19050" t="0" r="1154" b="0"/>
                <wp:wrapNone/>
                <wp:docPr id="2" name="Picture 1" descr="C:\Users\alisona\Desktop\the-hebden-green-logo-with-Ari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Desktop\the-hebden-green-logo-with-Arial.png"/>
                        <pic:cNvPicPr>
                          <a:picLocks noChangeAspect="1" noChangeArrowheads="1"/>
                        </pic:cNvPicPr>
                      </pic:nvPicPr>
                      <pic:blipFill>
                        <a:blip r:embed="rId12" cstate="print"/>
                        <a:srcRect/>
                        <a:stretch>
                          <a:fillRect/>
                        </a:stretch>
                      </pic:blipFill>
                      <pic:spPr bwMode="auto">
                        <a:xfrm>
                          <a:off x="0" y="0"/>
                          <a:ext cx="1637146" cy="1531917"/>
                        </a:xfrm>
                        <a:prstGeom prst="rect">
                          <a:avLst/>
                        </a:prstGeom>
                        <a:noFill/>
                        <a:ln w="9525">
                          <a:noFill/>
                          <a:miter lim="800000"/>
                          <a:headEnd/>
                          <a:tailEnd/>
                        </a:ln>
                      </pic:spPr>
                    </pic:pic>
                  </a:graphicData>
                </a:graphic>
              </wp:anchor>
            </w:drawing>
          </w:r>
          <w:r w:rsidR="00A52A43">
            <w:t xml:space="preserve">   </w:t>
          </w:r>
          <w:r w:rsidR="008409FF">
            <w:br w:type="page"/>
          </w:r>
        </w:p>
      </w:sdtContent>
    </w:sdt>
    <w:p w14:paraId="228068F1" w14:textId="77777777" w:rsidR="004C7014" w:rsidRDefault="00737960" w:rsidP="00187A48">
      <w:r>
        <w:rPr>
          <w:noProof/>
          <w:lang w:eastAsia="en-GB"/>
        </w:rPr>
        <w:lastRenderedPageBreak/>
        <w:drawing>
          <wp:anchor distT="0" distB="0" distL="114300" distR="114300" simplePos="0" relativeHeight="251668480" behindDoc="0" locked="0" layoutInCell="1" allowOverlap="1" wp14:anchorId="49E5E4C3" wp14:editId="3BDFA90C">
            <wp:simplePos x="0" y="0"/>
            <wp:positionH relativeFrom="column">
              <wp:posOffset>-6350</wp:posOffset>
            </wp:positionH>
            <wp:positionV relativeFrom="paragraph">
              <wp:posOffset>-158750</wp:posOffset>
            </wp:positionV>
            <wp:extent cx="9119870" cy="6257925"/>
            <wp:effectExtent l="0" t="0" r="0" b="9525"/>
            <wp:wrapNone/>
            <wp:docPr id="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p>
    <w:p w14:paraId="3346AFBB" w14:textId="77777777" w:rsidR="004740BB" w:rsidRDefault="004740BB" w:rsidP="004740BB">
      <w:pPr>
        <w:tabs>
          <w:tab w:val="left" w:pos="5777"/>
        </w:tabs>
        <w:rPr>
          <w:sz w:val="32"/>
          <w:szCs w:val="32"/>
        </w:rPr>
      </w:pPr>
    </w:p>
    <w:p w14:paraId="39D06C08" w14:textId="77777777" w:rsidR="00364C99" w:rsidRDefault="00364C99" w:rsidP="0035411A">
      <w:pPr>
        <w:rPr>
          <w:b/>
          <w:sz w:val="32"/>
          <w:szCs w:val="32"/>
          <w:u w:val="single"/>
        </w:rPr>
      </w:pPr>
    </w:p>
    <w:p w14:paraId="0BCD333F" w14:textId="77777777" w:rsidR="00364C99" w:rsidRDefault="00364C99" w:rsidP="0035411A">
      <w:pPr>
        <w:rPr>
          <w:b/>
          <w:sz w:val="32"/>
          <w:szCs w:val="32"/>
          <w:u w:val="single"/>
        </w:rPr>
      </w:pPr>
    </w:p>
    <w:p w14:paraId="5A339E2C" w14:textId="77777777" w:rsidR="00364C99" w:rsidRDefault="00364C99" w:rsidP="0035411A">
      <w:pPr>
        <w:rPr>
          <w:b/>
          <w:sz w:val="32"/>
          <w:szCs w:val="32"/>
          <w:u w:val="single"/>
        </w:rPr>
      </w:pPr>
    </w:p>
    <w:p w14:paraId="0947F739" w14:textId="77777777" w:rsidR="00832D82" w:rsidRDefault="00832D82" w:rsidP="0035411A">
      <w:pPr>
        <w:rPr>
          <w:b/>
          <w:sz w:val="32"/>
          <w:szCs w:val="32"/>
          <w:u w:val="single"/>
        </w:rPr>
      </w:pPr>
    </w:p>
    <w:p w14:paraId="28E3F523" w14:textId="77777777" w:rsidR="00004DD5" w:rsidRDefault="00004DD5" w:rsidP="0035411A">
      <w:pPr>
        <w:rPr>
          <w:b/>
          <w:sz w:val="32"/>
          <w:szCs w:val="32"/>
          <w:u w:val="single"/>
        </w:rPr>
      </w:pPr>
    </w:p>
    <w:p w14:paraId="4C4018BB" w14:textId="77777777" w:rsidR="00004DD5" w:rsidRDefault="00004DD5" w:rsidP="0035411A">
      <w:pPr>
        <w:rPr>
          <w:b/>
          <w:sz w:val="32"/>
          <w:szCs w:val="32"/>
          <w:u w:val="single"/>
        </w:rPr>
      </w:pPr>
    </w:p>
    <w:p w14:paraId="52018FAE" w14:textId="77777777" w:rsidR="00004DD5" w:rsidRDefault="00004DD5" w:rsidP="0035411A">
      <w:pPr>
        <w:rPr>
          <w:b/>
          <w:sz w:val="32"/>
          <w:szCs w:val="32"/>
          <w:u w:val="single"/>
        </w:rPr>
      </w:pPr>
    </w:p>
    <w:p w14:paraId="20F1E692" w14:textId="77777777" w:rsidR="00004DD5" w:rsidRDefault="00004DD5" w:rsidP="0035411A">
      <w:pPr>
        <w:rPr>
          <w:b/>
          <w:sz w:val="32"/>
          <w:szCs w:val="32"/>
          <w:u w:val="single"/>
        </w:rPr>
      </w:pPr>
    </w:p>
    <w:p w14:paraId="7B273924" w14:textId="77777777" w:rsidR="00004DD5" w:rsidRDefault="00004DD5" w:rsidP="0035411A">
      <w:pPr>
        <w:rPr>
          <w:b/>
          <w:sz w:val="32"/>
          <w:szCs w:val="32"/>
          <w:u w:val="single"/>
        </w:rPr>
      </w:pPr>
    </w:p>
    <w:p w14:paraId="2AC80C92" w14:textId="77777777" w:rsidR="00004DD5" w:rsidRDefault="00004DD5" w:rsidP="0035411A">
      <w:pPr>
        <w:rPr>
          <w:b/>
          <w:sz w:val="32"/>
          <w:szCs w:val="32"/>
          <w:u w:val="single"/>
        </w:rPr>
      </w:pPr>
    </w:p>
    <w:p w14:paraId="5797057E" w14:textId="77777777" w:rsidR="00004DD5" w:rsidRDefault="00004DD5" w:rsidP="0035411A">
      <w:pPr>
        <w:rPr>
          <w:b/>
          <w:sz w:val="32"/>
          <w:szCs w:val="32"/>
          <w:u w:val="single"/>
        </w:rPr>
      </w:pPr>
    </w:p>
    <w:p w14:paraId="57BAA56A" w14:textId="77777777" w:rsidR="00004DD5" w:rsidRDefault="00004DD5" w:rsidP="0035411A">
      <w:pPr>
        <w:rPr>
          <w:b/>
          <w:sz w:val="32"/>
          <w:szCs w:val="32"/>
          <w:u w:val="single"/>
        </w:rPr>
      </w:pPr>
    </w:p>
    <w:p w14:paraId="2E68A9E7" w14:textId="77777777" w:rsidR="00004DD5" w:rsidRDefault="00004DD5" w:rsidP="0035411A">
      <w:pPr>
        <w:rPr>
          <w:b/>
          <w:sz w:val="32"/>
          <w:szCs w:val="32"/>
          <w:u w:val="single"/>
        </w:rPr>
      </w:pPr>
    </w:p>
    <w:p w14:paraId="004AC6F5" w14:textId="77777777" w:rsidR="00004DD5" w:rsidRDefault="00004DD5" w:rsidP="0035411A">
      <w:pPr>
        <w:rPr>
          <w:b/>
          <w:sz w:val="32"/>
          <w:szCs w:val="32"/>
          <w:u w:val="single"/>
        </w:rPr>
      </w:pPr>
    </w:p>
    <w:p w14:paraId="4FBF55C8" w14:textId="77777777" w:rsidR="00004DD5" w:rsidRDefault="00004DD5" w:rsidP="0035411A">
      <w:pPr>
        <w:rPr>
          <w:b/>
          <w:sz w:val="32"/>
          <w:szCs w:val="32"/>
          <w:u w:val="single"/>
        </w:rPr>
      </w:pPr>
    </w:p>
    <w:p w14:paraId="7A4ABD02" w14:textId="77777777" w:rsidR="00004DD5" w:rsidRDefault="00004DD5" w:rsidP="0035411A">
      <w:pPr>
        <w:rPr>
          <w:b/>
          <w:sz w:val="32"/>
          <w:szCs w:val="32"/>
          <w:u w:val="single"/>
        </w:rPr>
      </w:pPr>
    </w:p>
    <w:p w14:paraId="2041FEC6" w14:textId="77777777" w:rsidR="00004DD5" w:rsidRDefault="00004DD5" w:rsidP="0035411A">
      <w:pPr>
        <w:rPr>
          <w:b/>
          <w:sz w:val="32"/>
          <w:szCs w:val="32"/>
          <w:u w:val="single"/>
        </w:rPr>
      </w:pPr>
    </w:p>
    <w:p w14:paraId="1ED7ADF3" w14:textId="77777777" w:rsidR="00004DD5" w:rsidRDefault="00004DD5" w:rsidP="0035411A">
      <w:pPr>
        <w:rPr>
          <w:b/>
          <w:sz w:val="32"/>
          <w:szCs w:val="32"/>
          <w:u w:val="single"/>
        </w:rPr>
      </w:pPr>
    </w:p>
    <w:p w14:paraId="533909B6" w14:textId="77777777" w:rsidR="00004DD5" w:rsidRDefault="00004DD5" w:rsidP="0035411A">
      <w:pPr>
        <w:rPr>
          <w:b/>
          <w:sz w:val="32"/>
          <w:szCs w:val="32"/>
          <w:u w:val="single"/>
        </w:rPr>
      </w:pPr>
    </w:p>
    <w:p w14:paraId="4E365B11" w14:textId="77777777" w:rsidR="00004DD5" w:rsidRDefault="00004DD5" w:rsidP="0035411A">
      <w:pPr>
        <w:rPr>
          <w:b/>
          <w:sz w:val="32"/>
          <w:szCs w:val="32"/>
          <w:u w:val="single"/>
        </w:rPr>
      </w:pPr>
    </w:p>
    <w:p w14:paraId="16506DC0" w14:textId="77777777" w:rsidR="00004DD5" w:rsidRDefault="00004DD5" w:rsidP="0035411A">
      <w:pPr>
        <w:rPr>
          <w:b/>
          <w:sz w:val="32"/>
          <w:szCs w:val="32"/>
          <w:u w:val="single"/>
        </w:rPr>
      </w:pPr>
    </w:p>
    <w:p w14:paraId="268F18AC" w14:textId="77777777" w:rsidR="00004DD5" w:rsidRDefault="00004DD5" w:rsidP="0035411A">
      <w:pPr>
        <w:rPr>
          <w:b/>
          <w:sz w:val="32"/>
          <w:szCs w:val="32"/>
          <w:u w:val="single"/>
        </w:rPr>
      </w:pPr>
    </w:p>
    <w:p w14:paraId="5AB2419E" w14:textId="4A4393F0" w:rsidR="004C7014" w:rsidRDefault="008D5385" w:rsidP="0035411A">
      <w:pPr>
        <w:rPr>
          <w:b/>
          <w:sz w:val="32"/>
          <w:szCs w:val="32"/>
          <w:u w:val="single"/>
        </w:rPr>
      </w:pPr>
      <w:r>
        <w:rPr>
          <w:b/>
          <w:noProof/>
          <w:sz w:val="32"/>
          <w:szCs w:val="32"/>
          <w:u w:val="single"/>
          <w:lang w:eastAsia="en-GB"/>
        </w:rPr>
        <w:lastRenderedPageBreak/>
        <mc:AlternateContent>
          <mc:Choice Requires="wps">
            <w:drawing>
              <wp:anchor distT="0" distB="0" distL="114300" distR="114300" simplePos="0" relativeHeight="251741184" behindDoc="0" locked="0" layoutInCell="1" allowOverlap="1" wp14:anchorId="4A852E69" wp14:editId="740BEBEB">
                <wp:simplePos x="0" y="0"/>
                <wp:positionH relativeFrom="margin">
                  <wp:posOffset>2459990</wp:posOffset>
                </wp:positionH>
                <wp:positionV relativeFrom="paragraph">
                  <wp:posOffset>795020</wp:posOffset>
                </wp:positionV>
                <wp:extent cx="4859020" cy="563880"/>
                <wp:effectExtent l="19050" t="19050" r="17780" b="26670"/>
                <wp:wrapNone/>
                <wp:docPr id="32"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9020" cy="563880"/>
                        </a:xfrm>
                        <a:prstGeom prst="roundRect">
                          <a:avLst>
                            <a:gd name="adj" fmla="val 16667"/>
                          </a:avLst>
                        </a:prstGeom>
                        <a:solidFill>
                          <a:schemeClr val="tx2">
                            <a:lumMod val="60000"/>
                            <a:lumOff val="40000"/>
                          </a:schemeClr>
                        </a:solidFill>
                        <a:ln w="28575">
                          <a:solidFill>
                            <a:srgbClr val="000000"/>
                          </a:solidFill>
                          <a:round/>
                          <a:headEnd/>
                          <a:tailEnd/>
                        </a:ln>
                      </wps:spPr>
                      <wps:txbx>
                        <w:txbxContent>
                          <w:p w14:paraId="76775922" w14:textId="77777777" w:rsidR="00215DBB" w:rsidRPr="00863FED" w:rsidRDefault="00215DBB" w:rsidP="008D5385">
                            <w:pPr>
                              <w:jc w:val="center"/>
                              <w:rPr>
                                <w:color w:val="FFFFFF" w:themeColor="background1"/>
                                <w:sz w:val="56"/>
                                <w:szCs w:val="56"/>
                              </w:rPr>
                            </w:pPr>
                            <w:r>
                              <w:rPr>
                                <w:color w:val="FFFFFF" w:themeColor="background1"/>
                                <w:sz w:val="56"/>
                                <w:szCs w:val="56"/>
                              </w:rPr>
                              <w:t>The Three Prime Areas</w:t>
                            </w:r>
                            <w:r w:rsidRPr="00863FED">
                              <w:rPr>
                                <w:color w:val="FFFFFF" w:themeColor="background1"/>
                                <w:sz w:val="56"/>
                                <w:szCs w:val="5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A852E69" id="AutoShape 10" o:spid="_x0000_s1026" style="position:absolute;margin-left:193.7pt;margin-top:62.6pt;width:382.6pt;height:44.4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" fillcolor="#548dd4 [1951]" strokeweight="2.25pt">
                <v:textbox>
                  <w:txbxContent>
                    <w:p w14:paraId="76775922" w14:textId="77777777" w:rsidR="00215DBB" w:rsidRPr="00863FED" w:rsidRDefault="00215DBB" w:rsidP="008D5385">
                      <w:pPr>
                        <w:jc w:val="center"/>
                        <w:rPr>
                          <w:color w:val="FFFFFF" w:themeColor="background1"/>
                          <w:sz w:val="56"/>
                          <w:szCs w:val="56"/>
                        </w:rPr>
                      </w:pPr>
                      <w:r>
                        <w:rPr>
                          <w:color w:val="FFFFFF" w:themeColor="background1"/>
                          <w:sz w:val="56"/>
                          <w:szCs w:val="56"/>
                        </w:rPr>
                        <w:t>The Three Prime Areas</w:t>
                      </w:r>
                      <w:r w:rsidRPr="00863FED">
                        <w:rPr>
                          <w:color w:val="FFFFFF" w:themeColor="background1"/>
                          <w:sz w:val="56"/>
                          <w:szCs w:val="56"/>
                        </w:rPr>
                        <w:t xml:space="preserve"> </w:t>
                      </w:r>
                    </w:p>
                  </w:txbxContent>
                </v:textbox>
                <w10:wrap anchorx="margin"/>
              </v:roundrect>
            </w:pict>
          </mc:Fallback>
        </mc:AlternateContent>
      </w:r>
      <w:r>
        <w:rPr>
          <w:b/>
          <w:noProof/>
          <w:sz w:val="32"/>
          <w:szCs w:val="32"/>
          <w:u w:val="single"/>
          <w:lang w:eastAsia="en-GB"/>
        </w:rPr>
        <mc:AlternateContent>
          <mc:Choice Requires="wps">
            <w:drawing>
              <wp:anchor distT="0" distB="0" distL="114300" distR="114300" simplePos="0" relativeHeight="251743232" behindDoc="0" locked="0" layoutInCell="1" allowOverlap="1" wp14:anchorId="0187E582" wp14:editId="6864C41E">
                <wp:simplePos x="0" y="0"/>
                <wp:positionH relativeFrom="margin">
                  <wp:posOffset>1955165</wp:posOffset>
                </wp:positionH>
                <wp:positionV relativeFrom="paragraph">
                  <wp:posOffset>33655</wp:posOffset>
                </wp:positionV>
                <wp:extent cx="5857875" cy="641350"/>
                <wp:effectExtent l="19050" t="19050" r="28575" b="25400"/>
                <wp:wrapNone/>
                <wp:docPr id="2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641350"/>
                        </a:xfrm>
                        <a:prstGeom prst="roundRect">
                          <a:avLst>
                            <a:gd name="adj" fmla="val 16667"/>
                          </a:avLst>
                        </a:prstGeom>
                        <a:solidFill>
                          <a:schemeClr val="tx2">
                            <a:lumMod val="60000"/>
                            <a:lumOff val="40000"/>
                          </a:schemeClr>
                        </a:solidFill>
                        <a:ln w="28575">
                          <a:solidFill>
                            <a:srgbClr val="000000"/>
                          </a:solidFill>
                          <a:round/>
                          <a:headEnd/>
                          <a:tailEnd/>
                        </a:ln>
                      </wps:spPr>
                      <wps:txbx>
                        <w:txbxContent>
                          <w:p w14:paraId="5AFE3CEA" w14:textId="77777777" w:rsidR="00215DBB" w:rsidRPr="00863FED" w:rsidRDefault="00215DBB" w:rsidP="008D5385">
                            <w:pPr>
                              <w:jc w:val="center"/>
                              <w:rPr>
                                <w:color w:val="FFFFFF" w:themeColor="background1"/>
                                <w:sz w:val="56"/>
                                <w:szCs w:val="56"/>
                              </w:rPr>
                            </w:pPr>
                            <w:r>
                              <w:rPr>
                                <w:color w:val="FFFFFF" w:themeColor="background1"/>
                                <w:sz w:val="56"/>
                                <w:szCs w:val="56"/>
                              </w:rPr>
                              <w:t>Characteristics of Effective Learning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0187E582" id="AutoShape 7" o:spid="_x0000_s1027" style="position:absolute;margin-left:153.95pt;margin-top:2.65pt;width:461.25pt;height:50.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" fillcolor="#548dd4 [1951]" strokeweight="2.25pt">
                <v:textbox>
                  <w:txbxContent>
                    <w:p w14:paraId="5AFE3CEA" w14:textId="77777777" w:rsidR="00215DBB" w:rsidRPr="00863FED" w:rsidRDefault="00215DBB" w:rsidP="008D5385">
                      <w:pPr>
                        <w:jc w:val="center"/>
                        <w:rPr>
                          <w:color w:val="FFFFFF" w:themeColor="background1"/>
                          <w:sz w:val="56"/>
                          <w:szCs w:val="56"/>
                        </w:rPr>
                      </w:pPr>
                      <w:r>
                        <w:rPr>
                          <w:color w:val="FFFFFF" w:themeColor="background1"/>
                          <w:sz w:val="56"/>
                          <w:szCs w:val="56"/>
                        </w:rPr>
                        <w:t>Characteristics of Effective Learning</w:t>
                      </w:r>
                    </w:p>
                  </w:txbxContent>
                </v:textbox>
                <w10:wrap anchorx="margin"/>
              </v:roundrect>
            </w:pict>
          </mc:Fallback>
        </mc:AlternateContent>
      </w:r>
      <w:r>
        <w:rPr>
          <w:noProof/>
          <w:sz w:val="32"/>
          <w:szCs w:val="32"/>
          <w:lang w:eastAsia="en-GB"/>
        </w:rPr>
        <mc:AlternateContent>
          <mc:Choice Requires="wps">
            <w:drawing>
              <wp:anchor distT="0" distB="0" distL="114300" distR="114300" simplePos="0" relativeHeight="251740160" behindDoc="0" locked="0" layoutInCell="1" allowOverlap="1" wp14:anchorId="5C227E3B" wp14:editId="169B8C5F">
                <wp:simplePos x="0" y="0"/>
                <wp:positionH relativeFrom="margin">
                  <wp:posOffset>1193165</wp:posOffset>
                </wp:positionH>
                <wp:positionV relativeFrom="paragraph">
                  <wp:posOffset>1510030</wp:posOffset>
                </wp:positionV>
                <wp:extent cx="7400290" cy="1152525"/>
                <wp:effectExtent l="19050" t="19050" r="10160" b="28575"/>
                <wp:wrapNone/>
                <wp:docPr id="2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0290" cy="1152525"/>
                        </a:xfrm>
                        <a:prstGeom prst="roundRect">
                          <a:avLst>
                            <a:gd name="adj" fmla="val 16667"/>
                          </a:avLst>
                        </a:prstGeom>
                        <a:solidFill>
                          <a:schemeClr val="bg1">
                            <a:lumMod val="100000"/>
                            <a:lumOff val="0"/>
                          </a:schemeClr>
                        </a:solidFill>
                        <a:ln w="28575">
                          <a:solidFill>
                            <a:srgbClr val="000000"/>
                          </a:solidFill>
                          <a:round/>
                          <a:headEnd/>
                          <a:tailEnd/>
                        </a:ln>
                      </wps:spPr>
                      <wps:txbx>
                        <w:txbxContent>
                          <w:p w14:paraId="5BA35D11" w14:textId="03395100" w:rsidR="00215DBB" w:rsidRPr="00163514" w:rsidRDefault="00215DBB" w:rsidP="008D5385">
                            <w:pPr>
                              <w:jc w:val="center"/>
                              <w:rPr>
                                <w:sz w:val="24"/>
                                <w:szCs w:val="24"/>
                              </w:rPr>
                            </w:pPr>
                            <w:r w:rsidRPr="00163514">
                              <w:rPr>
                                <w:sz w:val="24"/>
                                <w:szCs w:val="24"/>
                              </w:rPr>
                              <w:t>We prioritise these three Pr</w:t>
                            </w:r>
                            <w:r>
                              <w:rPr>
                                <w:sz w:val="24"/>
                                <w:szCs w:val="24"/>
                              </w:rPr>
                              <w:t xml:space="preserve">ime areas for all our pupils. We </w:t>
                            </w:r>
                            <w:r w:rsidRPr="00163514">
                              <w:rPr>
                                <w:sz w:val="24"/>
                                <w:szCs w:val="24"/>
                              </w:rPr>
                              <w:t xml:space="preserve">believe by supporting our pupils to be successful in these areas and with regard to their individual barriers to learning they will move on to be well rounded, successful, independent </w:t>
                            </w:r>
                            <w:r>
                              <w:rPr>
                                <w:sz w:val="24"/>
                                <w:szCs w:val="24"/>
                              </w:rPr>
                              <w:t xml:space="preserve">learners. </w:t>
                            </w:r>
                            <w:r w:rsidRPr="00163514">
                              <w:rPr>
                                <w:sz w:val="24"/>
                                <w:szCs w:val="24"/>
                              </w:rPr>
                              <w:t xml:space="preserve"> </w:t>
                            </w:r>
                            <w:r>
                              <w:rPr>
                                <w:sz w:val="24"/>
                                <w:szCs w:val="24"/>
                              </w:rPr>
                              <w:t xml:space="preserve">At </w:t>
                            </w:r>
                            <w:proofErr w:type="spellStart"/>
                            <w:r>
                              <w:rPr>
                                <w:sz w:val="24"/>
                                <w:szCs w:val="24"/>
                              </w:rPr>
                              <w:t>Hebden</w:t>
                            </w:r>
                            <w:proofErr w:type="spellEnd"/>
                            <w:r>
                              <w:rPr>
                                <w:sz w:val="24"/>
                                <w:szCs w:val="24"/>
                              </w:rPr>
                              <w:t xml:space="preserve"> Green we believe that the Characteristics of Effective Learning provides us with a platform on which to analyse our </w:t>
                            </w:r>
                            <w:proofErr w:type="gramStart"/>
                            <w:r>
                              <w:rPr>
                                <w:sz w:val="24"/>
                                <w:szCs w:val="24"/>
                              </w:rPr>
                              <w:t>pupils</w:t>
                            </w:r>
                            <w:proofErr w:type="gramEnd"/>
                            <w:r>
                              <w:rPr>
                                <w:sz w:val="24"/>
                                <w:szCs w:val="24"/>
                              </w:rPr>
                              <w:t xml:space="preserve"> specialist needs and ensure we allow them to fully access all of their learning. </w:t>
                            </w:r>
                          </w:p>
                          <w:p w14:paraId="25364EC9" w14:textId="77777777" w:rsidR="00215DBB" w:rsidRPr="00163514" w:rsidRDefault="00215DBB" w:rsidP="008D5385">
                            <w:pPr>
                              <w:jc w:val="center"/>
                              <w:rPr>
                                <w:color w:val="FFFFFF" w:themeColor="background1"/>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C227E3B" id="AutoShape 15" o:spid="_x0000_s1028" style="position:absolute;margin-left:93.95pt;margin-top:118.9pt;width:582.7pt;height:90.7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" fillcolor="white [3212]" strokeweight="2.25pt">
                <v:textbox>
                  <w:txbxContent>
                    <w:p w14:paraId="5BA35D11" w14:textId="03395100" w:rsidR="00215DBB" w:rsidRPr="00163514" w:rsidRDefault="00215DBB" w:rsidP="008D5385">
                      <w:pPr>
                        <w:jc w:val="center"/>
                        <w:rPr>
                          <w:sz w:val="24"/>
                          <w:szCs w:val="24"/>
                        </w:rPr>
                      </w:pPr>
                      <w:r w:rsidRPr="00163514">
                        <w:rPr>
                          <w:sz w:val="24"/>
                          <w:szCs w:val="24"/>
                        </w:rPr>
                        <w:t>We prioritise these three Pr</w:t>
                      </w:r>
                      <w:r>
                        <w:rPr>
                          <w:sz w:val="24"/>
                          <w:szCs w:val="24"/>
                        </w:rPr>
                        <w:t xml:space="preserve">ime areas for all our pupils. We </w:t>
                      </w:r>
                      <w:r w:rsidRPr="00163514">
                        <w:rPr>
                          <w:sz w:val="24"/>
                          <w:szCs w:val="24"/>
                        </w:rPr>
                        <w:t xml:space="preserve">believe by supporting our pupils to be successful in these areas and with regard to their individual barriers to learning they will move on to be well rounded, successful, independent </w:t>
                      </w:r>
                      <w:r>
                        <w:rPr>
                          <w:sz w:val="24"/>
                          <w:szCs w:val="24"/>
                        </w:rPr>
                        <w:t xml:space="preserve">learners. </w:t>
                      </w:r>
                      <w:r w:rsidRPr="00163514">
                        <w:rPr>
                          <w:sz w:val="24"/>
                          <w:szCs w:val="24"/>
                        </w:rPr>
                        <w:t xml:space="preserve"> </w:t>
                      </w:r>
                      <w:r>
                        <w:rPr>
                          <w:sz w:val="24"/>
                          <w:szCs w:val="24"/>
                        </w:rPr>
                        <w:t xml:space="preserve">At Hebden Green we believe that the Characteristics of Effective Learning provides us with a platform on which to analyse our </w:t>
                      </w:r>
                      <w:proofErr w:type="gramStart"/>
                      <w:r>
                        <w:rPr>
                          <w:sz w:val="24"/>
                          <w:szCs w:val="24"/>
                        </w:rPr>
                        <w:t>pupils</w:t>
                      </w:r>
                      <w:proofErr w:type="gramEnd"/>
                      <w:r>
                        <w:rPr>
                          <w:sz w:val="24"/>
                          <w:szCs w:val="24"/>
                        </w:rPr>
                        <w:t xml:space="preserve"> specialist needs and ensure we allow them to fully access all of their learning. </w:t>
                      </w:r>
                    </w:p>
                    <w:p w14:paraId="25364EC9" w14:textId="77777777" w:rsidR="00215DBB" w:rsidRPr="00163514" w:rsidRDefault="00215DBB" w:rsidP="008D5385">
                      <w:pPr>
                        <w:jc w:val="center"/>
                        <w:rPr>
                          <w:color w:val="FFFFFF" w:themeColor="background1"/>
                          <w:sz w:val="24"/>
                          <w:szCs w:val="24"/>
                        </w:rPr>
                      </w:pPr>
                    </w:p>
                  </w:txbxContent>
                </v:textbox>
                <w10:wrap anchorx="margin"/>
              </v:roundrect>
            </w:pict>
          </mc:Fallback>
        </mc:AlternateContent>
      </w:r>
      <w:r>
        <w:rPr>
          <w:b/>
          <w:noProof/>
          <w:sz w:val="32"/>
          <w:szCs w:val="32"/>
          <w:u w:val="single"/>
          <w:lang w:eastAsia="en-GB"/>
        </w:rPr>
        <w:drawing>
          <wp:anchor distT="0" distB="0" distL="114300" distR="114300" simplePos="0" relativeHeight="251736064" behindDoc="0" locked="0" layoutInCell="1" allowOverlap="1" wp14:anchorId="7E86D9FD" wp14:editId="3D8DE48E">
            <wp:simplePos x="0" y="0"/>
            <wp:positionH relativeFrom="margin">
              <wp:posOffset>43180</wp:posOffset>
            </wp:positionH>
            <wp:positionV relativeFrom="paragraph">
              <wp:posOffset>2786380</wp:posOffset>
            </wp:positionV>
            <wp:extent cx="9677400" cy="866775"/>
            <wp:effectExtent l="0" t="38100" r="0" b="0"/>
            <wp:wrapNone/>
            <wp:docPr id="6"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Pr>
          <w:b/>
          <w:noProof/>
          <w:sz w:val="32"/>
          <w:szCs w:val="32"/>
          <w:u w:val="single"/>
          <w:lang w:eastAsia="en-GB"/>
        </w:rPr>
        <mc:AlternateContent>
          <mc:Choice Requires="wps">
            <w:drawing>
              <wp:anchor distT="0" distB="0" distL="114300" distR="114300" simplePos="0" relativeHeight="251739136" behindDoc="0" locked="0" layoutInCell="1" allowOverlap="1" wp14:anchorId="40D26BE5" wp14:editId="7380A9C7">
                <wp:simplePos x="0" y="0"/>
                <wp:positionH relativeFrom="margin">
                  <wp:posOffset>1193165</wp:posOffset>
                </wp:positionH>
                <wp:positionV relativeFrom="paragraph">
                  <wp:posOffset>4382770</wp:posOffset>
                </wp:positionV>
                <wp:extent cx="7400290" cy="942975"/>
                <wp:effectExtent l="19050" t="19050" r="10160" b="28575"/>
                <wp:wrapNone/>
                <wp:docPr id="40"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00290" cy="942975"/>
                        </a:xfrm>
                        <a:prstGeom prst="roundRect">
                          <a:avLst>
                            <a:gd name="adj" fmla="val 16667"/>
                          </a:avLst>
                        </a:prstGeom>
                        <a:solidFill>
                          <a:schemeClr val="bg1">
                            <a:lumMod val="100000"/>
                            <a:lumOff val="0"/>
                          </a:schemeClr>
                        </a:solidFill>
                        <a:ln w="28575">
                          <a:solidFill>
                            <a:srgbClr val="000000"/>
                          </a:solidFill>
                          <a:round/>
                          <a:headEnd/>
                          <a:tailEnd/>
                        </a:ln>
                      </wps:spPr>
                      <wps:txbx>
                        <w:txbxContent>
                          <w:p w14:paraId="5AB0CCA8" w14:textId="77777777" w:rsidR="00215DBB" w:rsidRPr="00FB29EF" w:rsidRDefault="00215DBB" w:rsidP="008D5385">
                            <w:pPr>
                              <w:jc w:val="center"/>
                              <w:rPr>
                                <w:sz w:val="24"/>
                                <w:szCs w:val="24"/>
                              </w:rPr>
                            </w:pPr>
                            <w:r>
                              <w:rPr>
                                <w:sz w:val="24"/>
                                <w:szCs w:val="24"/>
                              </w:rPr>
                              <w:t>For all pupils, t</w:t>
                            </w:r>
                            <w:r w:rsidRPr="00FB29EF">
                              <w:rPr>
                                <w:sz w:val="24"/>
                                <w:szCs w:val="24"/>
                              </w:rPr>
                              <w:t>hese areas of learning are used</w:t>
                            </w:r>
                            <w:r>
                              <w:rPr>
                                <w:sz w:val="24"/>
                                <w:szCs w:val="24"/>
                              </w:rPr>
                              <w:t xml:space="preserve"> </w:t>
                            </w:r>
                            <w:r w:rsidRPr="00FB29EF">
                              <w:rPr>
                                <w:sz w:val="24"/>
                                <w:szCs w:val="24"/>
                              </w:rPr>
                              <w:t>as vehicles to drive their learning in the Prime areas. Some of our pupils are able to learn discreet skills within these areas</w:t>
                            </w:r>
                            <w:r>
                              <w:rPr>
                                <w:sz w:val="24"/>
                                <w:szCs w:val="24"/>
                              </w:rPr>
                              <w:t xml:space="preserve"> linked to their developmental stage.</w:t>
                            </w:r>
                            <w:r w:rsidRPr="00FB29EF">
                              <w:rPr>
                                <w:sz w:val="24"/>
                                <w:szCs w:val="24"/>
                              </w:rPr>
                              <w:t xml:space="preserve"> </w:t>
                            </w:r>
                            <w:r>
                              <w:rPr>
                                <w:sz w:val="24"/>
                                <w:szCs w:val="24"/>
                              </w:rPr>
                              <w:t xml:space="preserve">Some approaches we use within the foundation stage consistently link with whole school schemes to ensure our pupils are able to consistently develop key skills throughout their school life at </w:t>
                            </w:r>
                            <w:proofErr w:type="spellStart"/>
                            <w:r>
                              <w:rPr>
                                <w:sz w:val="24"/>
                                <w:szCs w:val="24"/>
                              </w:rPr>
                              <w:t>Hebden</w:t>
                            </w:r>
                            <w:proofErr w:type="spellEnd"/>
                            <w:r>
                              <w:rPr>
                                <w:sz w:val="24"/>
                                <w:szCs w:val="24"/>
                              </w:rPr>
                              <w:t xml:space="preserve">. </w:t>
                            </w:r>
                          </w:p>
                          <w:p w14:paraId="4BA81CA7" w14:textId="77777777" w:rsidR="00215DBB" w:rsidRPr="00FB29EF" w:rsidRDefault="00215DBB" w:rsidP="008D5385">
                            <w:pPr>
                              <w:jc w:val="center"/>
                              <w:rPr>
                                <w:color w:val="FFFFFF" w:themeColor="background1"/>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40D26BE5" id="AutoShape 13" o:spid="_x0000_s1029" style="position:absolute;margin-left:93.95pt;margin-top:345.1pt;width:582.7pt;height:74.2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" fillcolor="white [3212]" strokeweight="2.25pt">
                <v:textbox>
                  <w:txbxContent>
                    <w:p w14:paraId="5AB0CCA8" w14:textId="77777777" w:rsidR="00215DBB" w:rsidRPr="00FB29EF" w:rsidRDefault="00215DBB" w:rsidP="008D5385">
                      <w:pPr>
                        <w:jc w:val="center"/>
                        <w:rPr>
                          <w:sz w:val="24"/>
                          <w:szCs w:val="24"/>
                        </w:rPr>
                      </w:pPr>
                      <w:r>
                        <w:rPr>
                          <w:sz w:val="24"/>
                          <w:szCs w:val="24"/>
                        </w:rPr>
                        <w:t>For all pupils, t</w:t>
                      </w:r>
                      <w:r w:rsidRPr="00FB29EF">
                        <w:rPr>
                          <w:sz w:val="24"/>
                          <w:szCs w:val="24"/>
                        </w:rPr>
                        <w:t>hese areas of learning are used</w:t>
                      </w:r>
                      <w:r>
                        <w:rPr>
                          <w:sz w:val="24"/>
                          <w:szCs w:val="24"/>
                        </w:rPr>
                        <w:t xml:space="preserve"> </w:t>
                      </w:r>
                      <w:r w:rsidRPr="00FB29EF">
                        <w:rPr>
                          <w:sz w:val="24"/>
                          <w:szCs w:val="24"/>
                        </w:rPr>
                        <w:t>as vehicles to drive their learning in the Prime areas. Some of our pupils are able to learn discreet skills within these areas</w:t>
                      </w:r>
                      <w:r>
                        <w:rPr>
                          <w:sz w:val="24"/>
                          <w:szCs w:val="24"/>
                        </w:rPr>
                        <w:t xml:space="preserve"> linked to their developmental stage.</w:t>
                      </w:r>
                      <w:r w:rsidRPr="00FB29EF">
                        <w:rPr>
                          <w:sz w:val="24"/>
                          <w:szCs w:val="24"/>
                        </w:rPr>
                        <w:t xml:space="preserve"> </w:t>
                      </w:r>
                      <w:r>
                        <w:rPr>
                          <w:sz w:val="24"/>
                          <w:szCs w:val="24"/>
                        </w:rPr>
                        <w:t xml:space="preserve">Some approaches we use within the foundation stage consistently link with whole school schemes to ensure our pupils are able to consistently develop key skills throughout their school life at Hebden. </w:t>
                      </w:r>
                    </w:p>
                    <w:p w14:paraId="4BA81CA7" w14:textId="77777777" w:rsidR="00215DBB" w:rsidRPr="00FB29EF" w:rsidRDefault="00215DBB" w:rsidP="008D5385">
                      <w:pPr>
                        <w:jc w:val="center"/>
                        <w:rPr>
                          <w:color w:val="FFFFFF" w:themeColor="background1"/>
                          <w:sz w:val="24"/>
                          <w:szCs w:val="24"/>
                        </w:rPr>
                      </w:pPr>
                    </w:p>
                  </w:txbxContent>
                </v:textbox>
                <w10:wrap anchorx="margin"/>
              </v:roundrect>
            </w:pict>
          </mc:Fallback>
        </mc:AlternateContent>
      </w:r>
    </w:p>
    <w:p w14:paraId="038C4104" w14:textId="46579FE4" w:rsidR="00835BE8" w:rsidRPr="00B7591C" w:rsidRDefault="00835BE8" w:rsidP="00B7591C">
      <w:pPr>
        <w:ind w:left="720"/>
        <w:jc w:val="center"/>
        <w:rPr>
          <w:sz w:val="32"/>
          <w:szCs w:val="32"/>
        </w:rPr>
      </w:pPr>
    </w:p>
    <w:p w14:paraId="0B60016C" w14:textId="4B789E3C" w:rsidR="008D5385" w:rsidRDefault="008D5385" w:rsidP="008D5385">
      <w:pPr>
        <w:rPr>
          <w:b/>
          <w:sz w:val="32"/>
          <w:szCs w:val="32"/>
          <w:u w:val="single"/>
        </w:rPr>
      </w:pPr>
    </w:p>
    <w:p w14:paraId="7D233C09" w14:textId="77777777" w:rsidR="008D5385" w:rsidRDefault="008D5385" w:rsidP="008D5385">
      <w:pPr>
        <w:tabs>
          <w:tab w:val="left" w:pos="10860"/>
        </w:tabs>
        <w:ind w:left="720"/>
        <w:rPr>
          <w:sz w:val="32"/>
          <w:szCs w:val="32"/>
        </w:rPr>
      </w:pPr>
      <w:r>
        <w:rPr>
          <w:sz w:val="32"/>
          <w:szCs w:val="32"/>
        </w:rPr>
        <w:tab/>
      </w:r>
    </w:p>
    <w:p w14:paraId="4BC32120" w14:textId="73DE5791" w:rsidR="008D5385" w:rsidRDefault="008D5385" w:rsidP="008D5385">
      <w:pPr>
        <w:tabs>
          <w:tab w:val="left" w:pos="10860"/>
        </w:tabs>
        <w:ind w:left="720"/>
        <w:rPr>
          <w:sz w:val="32"/>
          <w:szCs w:val="32"/>
        </w:rPr>
      </w:pPr>
    </w:p>
    <w:p w14:paraId="17DAAC35" w14:textId="1631A414" w:rsidR="008D5385" w:rsidRPr="00B7591C" w:rsidRDefault="008D5385" w:rsidP="008D5385">
      <w:pPr>
        <w:tabs>
          <w:tab w:val="left" w:pos="10860"/>
        </w:tabs>
        <w:ind w:left="720"/>
        <w:rPr>
          <w:sz w:val="32"/>
          <w:szCs w:val="32"/>
        </w:rPr>
      </w:pPr>
    </w:p>
    <w:p w14:paraId="3B0D3017" w14:textId="0F0DAC37" w:rsidR="008D5385" w:rsidRPr="00B7591C" w:rsidRDefault="008D5385" w:rsidP="008D5385">
      <w:pPr>
        <w:rPr>
          <w:sz w:val="32"/>
          <w:szCs w:val="32"/>
        </w:rPr>
      </w:pPr>
    </w:p>
    <w:p w14:paraId="03FABD19" w14:textId="577166DB" w:rsidR="008D5385" w:rsidRPr="00B7591C" w:rsidRDefault="008D5385" w:rsidP="008D5385">
      <w:pPr>
        <w:rPr>
          <w:sz w:val="32"/>
          <w:szCs w:val="32"/>
        </w:rPr>
      </w:pPr>
    </w:p>
    <w:p w14:paraId="45351A49" w14:textId="0D2C8AD5" w:rsidR="008D5385" w:rsidRDefault="008D5385" w:rsidP="008D5385">
      <w:pPr>
        <w:rPr>
          <w:b/>
          <w:sz w:val="32"/>
          <w:szCs w:val="32"/>
          <w:u w:val="single"/>
        </w:rPr>
      </w:pPr>
    </w:p>
    <w:p w14:paraId="213E30D2" w14:textId="77777777" w:rsidR="008D5385" w:rsidRDefault="008D5385" w:rsidP="008D5385">
      <w:pPr>
        <w:rPr>
          <w:b/>
          <w:sz w:val="32"/>
          <w:szCs w:val="32"/>
          <w:u w:val="single"/>
        </w:rPr>
      </w:pPr>
    </w:p>
    <w:p w14:paraId="69E3BB02" w14:textId="77777777" w:rsidR="008D5385" w:rsidRDefault="008D5385" w:rsidP="008D5385">
      <w:pPr>
        <w:rPr>
          <w:b/>
          <w:sz w:val="32"/>
          <w:szCs w:val="32"/>
          <w:u w:val="single"/>
        </w:rPr>
      </w:pPr>
    </w:p>
    <w:p w14:paraId="608A29F2" w14:textId="77777777" w:rsidR="008D5385" w:rsidRDefault="008D5385" w:rsidP="008D5385">
      <w:pPr>
        <w:rPr>
          <w:b/>
          <w:sz w:val="32"/>
          <w:szCs w:val="32"/>
          <w:u w:val="single"/>
        </w:rPr>
      </w:pPr>
    </w:p>
    <w:p w14:paraId="2F780A2C" w14:textId="3DC67025" w:rsidR="008D5385" w:rsidRDefault="008D5385" w:rsidP="008D5385">
      <w:pPr>
        <w:rPr>
          <w:b/>
          <w:sz w:val="32"/>
          <w:szCs w:val="32"/>
          <w:u w:val="single"/>
        </w:rPr>
      </w:pPr>
    </w:p>
    <w:p w14:paraId="2B2B0AFC" w14:textId="77777777" w:rsidR="008D5385" w:rsidRDefault="008D5385" w:rsidP="008D5385">
      <w:pPr>
        <w:rPr>
          <w:b/>
          <w:sz w:val="32"/>
          <w:szCs w:val="32"/>
          <w:u w:val="single"/>
        </w:rPr>
      </w:pPr>
    </w:p>
    <w:p w14:paraId="2D512696" w14:textId="0E47BB6D" w:rsidR="008D5385" w:rsidRDefault="008D5385" w:rsidP="008D5385">
      <w:pPr>
        <w:rPr>
          <w:b/>
          <w:sz w:val="32"/>
          <w:szCs w:val="32"/>
          <w:u w:val="single"/>
        </w:rPr>
      </w:pPr>
      <w:r>
        <w:rPr>
          <w:b/>
          <w:noProof/>
          <w:sz w:val="32"/>
          <w:szCs w:val="32"/>
          <w:u w:val="single"/>
          <w:lang w:eastAsia="en-GB"/>
        </w:rPr>
        <mc:AlternateContent>
          <mc:Choice Requires="wps">
            <w:drawing>
              <wp:anchor distT="0" distB="0" distL="114300" distR="114300" simplePos="0" relativeHeight="251737088" behindDoc="0" locked="0" layoutInCell="1" allowOverlap="1" wp14:anchorId="5889CB78" wp14:editId="39BEF213">
                <wp:simplePos x="0" y="0"/>
                <wp:positionH relativeFrom="margin">
                  <wp:posOffset>2459990</wp:posOffset>
                </wp:positionH>
                <wp:positionV relativeFrom="paragraph">
                  <wp:posOffset>192405</wp:posOffset>
                </wp:positionV>
                <wp:extent cx="4859020" cy="563880"/>
                <wp:effectExtent l="19050" t="19050" r="17780" b="26670"/>
                <wp:wrapNone/>
                <wp:docPr id="39"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9020" cy="563880"/>
                        </a:xfrm>
                        <a:prstGeom prst="roundRect">
                          <a:avLst>
                            <a:gd name="adj" fmla="val 16667"/>
                          </a:avLst>
                        </a:prstGeom>
                        <a:solidFill>
                          <a:schemeClr val="tx2">
                            <a:lumMod val="60000"/>
                            <a:lumOff val="40000"/>
                          </a:schemeClr>
                        </a:solidFill>
                        <a:ln w="28575">
                          <a:solidFill>
                            <a:srgbClr val="000000"/>
                          </a:solidFill>
                          <a:round/>
                          <a:headEnd/>
                          <a:tailEnd/>
                        </a:ln>
                      </wps:spPr>
                      <wps:txbx>
                        <w:txbxContent>
                          <w:p w14:paraId="2F79474B" w14:textId="77777777" w:rsidR="00215DBB" w:rsidRPr="00863FED" w:rsidRDefault="00215DBB" w:rsidP="008D5385">
                            <w:pPr>
                              <w:jc w:val="center"/>
                              <w:rPr>
                                <w:color w:val="FFFFFF" w:themeColor="background1"/>
                                <w:sz w:val="56"/>
                                <w:szCs w:val="56"/>
                              </w:rPr>
                            </w:pPr>
                            <w:r>
                              <w:rPr>
                                <w:color w:val="FFFFFF" w:themeColor="background1"/>
                                <w:sz w:val="56"/>
                                <w:szCs w:val="56"/>
                              </w:rPr>
                              <w:t>The Four Specific</w:t>
                            </w:r>
                            <w:r w:rsidRPr="00863FED">
                              <w:rPr>
                                <w:color w:val="FFFFFF" w:themeColor="background1"/>
                                <w:sz w:val="56"/>
                                <w:szCs w:val="56"/>
                              </w:rPr>
                              <w:t xml:space="preserve"> Areas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5889CB78" id="_x0000_s1030" style="position:absolute;margin-left:193.7pt;margin-top:15.15pt;width:382.6pt;height:44.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" fillcolor="#548dd4 [1951]" strokeweight="2.25pt">
                <v:textbox>
                  <w:txbxContent>
                    <w:p w14:paraId="2F79474B" w14:textId="77777777" w:rsidR="00215DBB" w:rsidRPr="00863FED" w:rsidRDefault="00215DBB" w:rsidP="008D5385">
                      <w:pPr>
                        <w:jc w:val="center"/>
                        <w:rPr>
                          <w:color w:val="FFFFFF" w:themeColor="background1"/>
                          <w:sz w:val="56"/>
                          <w:szCs w:val="56"/>
                        </w:rPr>
                      </w:pPr>
                      <w:r>
                        <w:rPr>
                          <w:color w:val="FFFFFF" w:themeColor="background1"/>
                          <w:sz w:val="56"/>
                          <w:szCs w:val="56"/>
                        </w:rPr>
                        <w:t>The Four Specific</w:t>
                      </w:r>
                      <w:r w:rsidRPr="00863FED">
                        <w:rPr>
                          <w:color w:val="FFFFFF" w:themeColor="background1"/>
                          <w:sz w:val="56"/>
                          <w:szCs w:val="56"/>
                        </w:rPr>
                        <w:t xml:space="preserve"> Areas </w:t>
                      </w:r>
                    </w:p>
                  </w:txbxContent>
                </v:textbox>
                <w10:wrap anchorx="margin"/>
              </v:roundrect>
            </w:pict>
          </mc:Fallback>
        </mc:AlternateContent>
      </w:r>
    </w:p>
    <w:p w14:paraId="1D421572" w14:textId="1839AEDB" w:rsidR="008D5385" w:rsidRDefault="008D5385" w:rsidP="008D5385">
      <w:pPr>
        <w:rPr>
          <w:b/>
          <w:sz w:val="32"/>
          <w:szCs w:val="32"/>
          <w:u w:val="single"/>
        </w:rPr>
      </w:pPr>
    </w:p>
    <w:p w14:paraId="0B3D7ECC" w14:textId="7A81F032" w:rsidR="008D5385" w:rsidRDefault="008D5385" w:rsidP="008D5385">
      <w:pPr>
        <w:rPr>
          <w:b/>
          <w:sz w:val="32"/>
          <w:szCs w:val="32"/>
          <w:u w:val="single"/>
        </w:rPr>
      </w:pPr>
    </w:p>
    <w:p w14:paraId="51361D6B" w14:textId="77777777" w:rsidR="008D5385" w:rsidRDefault="008D5385" w:rsidP="008D5385">
      <w:pPr>
        <w:jc w:val="center"/>
        <w:rPr>
          <w:b/>
          <w:sz w:val="32"/>
          <w:szCs w:val="32"/>
          <w:u w:val="single"/>
        </w:rPr>
      </w:pPr>
    </w:p>
    <w:p w14:paraId="24136C63" w14:textId="3DD2A725" w:rsidR="008D5385" w:rsidRDefault="008D5385" w:rsidP="008D5385">
      <w:pPr>
        <w:rPr>
          <w:b/>
          <w:sz w:val="32"/>
          <w:szCs w:val="32"/>
          <w:u w:val="single"/>
        </w:rPr>
      </w:pPr>
    </w:p>
    <w:p w14:paraId="1831D5A1" w14:textId="77777777" w:rsidR="008D5385" w:rsidRDefault="008D5385" w:rsidP="008D5385">
      <w:pPr>
        <w:rPr>
          <w:b/>
          <w:sz w:val="32"/>
          <w:szCs w:val="32"/>
          <w:u w:val="single"/>
        </w:rPr>
      </w:pPr>
    </w:p>
    <w:p w14:paraId="4ADD35CA" w14:textId="09109094" w:rsidR="008D5385" w:rsidRDefault="008D5385" w:rsidP="008D5385">
      <w:pPr>
        <w:rPr>
          <w:b/>
          <w:sz w:val="32"/>
          <w:szCs w:val="32"/>
          <w:u w:val="single"/>
        </w:rPr>
      </w:pPr>
    </w:p>
    <w:p w14:paraId="236557FB" w14:textId="6551FBE7" w:rsidR="008D5385" w:rsidRDefault="008D5385" w:rsidP="008D5385">
      <w:pPr>
        <w:rPr>
          <w:b/>
          <w:sz w:val="32"/>
          <w:szCs w:val="32"/>
          <w:u w:val="single"/>
        </w:rPr>
      </w:pPr>
    </w:p>
    <w:p w14:paraId="5F23B0AC" w14:textId="75DEFA59" w:rsidR="00047199" w:rsidRDefault="007370B8" w:rsidP="00D80FAD">
      <w:pPr>
        <w:rPr>
          <w:b/>
          <w:sz w:val="32"/>
          <w:szCs w:val="32"/>
          <w:u w:val="single"/>
        </w:rPr>
      </w:pPr>
      <w:r w:rsidRPr="007370B8">
        <w:rPr>
          <w:b/>
          <w:noProof/>
          <w:sz w:val="32"/>
          <w:szCs w:val="32"/>
          <w:u w:val="single"/>
          <w:lang w:eastAsia="en-GB"/>
        </w:rPr>
        <mc:AlternateContent>
          <mc:Choice Requires="wps">
            <w:drawing>
              <wp:anchor distT="45720" distB="45720" distL="114300" distR="114300" simplePos="0" relativeHeight="251762688" behindDoc="0" locked="0" layoutInCell="1" allowOverlap="1" wp14:anchorId="06372BAF" wp14:editId="7EC138AF">
                <wp:simplePos x="0" y="0"/>
                <wp:positionH relativeFrom="column">
                  <wp:posOffset>7467600</wp:posOffset>
                </wp:positionH>
                <wp:positionV relativeFrom="paragraph">
                  <wp:posOffset>75565</wp:posOffset>
                </wp:positionV>
                <wp:extent cx="2533650" cy="140462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4620"/>
                        </a:xfrm>
                        <a:prstGeom prst="rect">
                          <a:avLst/>
                        </a:prstGeom>
                        <a:noFill/>
                        <a:ln w="9525">
                          <a:noFill/>
                          <a:miter lim="800000"/>
                          <a:headEnd/>
                          <a:tailEnd/>
                        </a:ln>
                      </wps:spPr>
                      <wps:txbx>
                        <w:txbxContent>
                          <w:p w14:paraId="77E06065" w14:textId="79F1928F" w:rsidR="00215DBB" w:rsidRPr="007370B8" w:rsidRDefault="00215DBB" w:rsidP="007370B8">
                            <w:pPr>
                              <w:rPr>
                                <w:color w:val="FFFFFF" w:themeColor="background1"/>
                                <w:sz w:val="32"/>
                                <w:szCs w:val="32"/>
                              </w:rPr>
                            </w:pPr>
                            <w:r>
                              <w:rPr>
                                <w:color w:val="FFFFFF" w:themeColor="background1"/>
                                <w:sz w:val="32"/>
                                <w:szCs w:val="32"/>
                              </w:rPr>
                              <w:t>Expressive Arts and design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6372BAF" id="_x0000_t202" coordsize="21600,21600" o:spt="202" path="m,l,21600r21600,l21600,xe">
                <v:stroke joinstyle="miter"/>
                <v:path gradientshapeok="t" o:connecttype="rect"/>
              </v:shapetype>
              <v:shape id="Text Box 2" o:spid="_x0000_s1031" type="#_x0000_t202" style="position:absolute;margin-left:588pt;margin-top:5.95pt;width:199.5pt;height:110.6pt;z-index:251762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" filled="f" stroked="f">
                <v:textbox style="mso-fit-shape-to-text:t">
                  <w:txbxContent>
                    <w:p w14:paraId="77E06065" w14:textId="79F1928F" w:rsidR="00215DBB" w:rsidRPr="007370B8" w:rsidRDefault="00215DBB" w:rsidP="007370B8">
                      <w:pPr>
                        <w:rPr>
                          <w:color w:val="FFFFFF" w:themeColor="background1"/>
                          <w:sz w:val="32"/>
                          <w:szCs w:val="32"/>
                        </w:rPr>
                      </w:pPr>
                      <w:r>
                        <w:rPr>
                          <w:color w:val="FFFFFF" w:themeColor="background1"/>
                          <w:sz w:val="32"/>
                          <w:szCs w:val="32"/>
                        </w:rPr>
                        <w:t>Expressive Arts and design</w:t>
                      </w:r>
                    </w:p>
                  </w:txbxContent>
                </v:textbox>
                <w10:wrap type="square"/>
              </v:shape>
            </w:pict>
          </mc:Fallback>
        </mc:AlternateContent>
      </w:r>
      <w:r>
        <w:rPr>
          <w:b/>
          <w:noProof/>
          <w:sz w:val="32"/>
          <w:szCs w:val="32"/>
          <w:u w:val="single"/>
          <w:lang w:eastAsia="en-GB"/>
        </w:rPr>
        <mc:AlternateContent>
          <mc:Choice Requires="wps">
            <w:drawing>
              <wp:anchor distT="0" distB="0" distL="114300" distR="114300" simplePos="0" relativeHeight="251760640" behindDoc="0" locked="0" layoutInCell="1" allowOverlap="1" wp14:anchorId="1C844127" wp14:editId="2FF89024">
                <wp:simplePos x="0" y="0"/>
                <wp:positionH relativeFrom="margin">
                  <wp:align>right</wp:align>
                </wp:positionH>
                <wp:positionV relativeFrom="paragraph">
                  <wp:posOffset>9525</wp:posOffset>
                </wp:positionV>
                <wp:extent cx="2247900" cy="514350"/>
                <wp:effectExtent l="0" t="0" r="19050" b="19050"/>
                <wp:wrapNone/>
                <wp:docPr id="37" name="Rectangle: Rounded Corners 37"/>
                <wp:cNvGraphicFramePr/>
                <a:graphic xmlns:a="http://schemas.openxmlformats.org/drawingml/2006/main">
                  <a:graphicData uri="http://schemas.microsoft.com/office/word/2010/wordprocessingShape">
                    <wps:wsp>
                      <wps:cNvSpPr/>
                      <wps:spPr>
                        <a:xfrm>
                          <a:off x="0" y="0"/>
                          <a:ext cx="2247900" cy="514350"/>
                        </a:xfrm>
                        <a:prstGeom prst="roundRect">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78475999" id="Rectangle: Rounded Corners 37" o:spid="_x0000_s1026" style="position:absolute;margin-left:125.8pt;margin-top:.75pt;width:177pt;height:40.5pt;z-index:25176064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" fillcolor="#92d050" strokecolor="#92d050" strokeweight="2pt">
                <w10:wrap anchorx="margin"/>
              </v:roundrect>
            </w:pict>
          </mc:Fallback>
        </mc:AlternateContent>
      </w:r>
      <w:r w:rsidRPr="007370B8">
        <w:rPr>
          <w:b/>
          <w:noProof/>
          <w:sz w:val="32"/>
          <w:szCs w:val="32"/>
          <w:u w:val="single"/>
          <w:lang w:eastAsia="en-GB"/>
        </w:rPr>
        <mc:AlternateContent>
          <mc:Choice Requires="wps">
            <w:drawing>
              <wp:anchor distT="45720" distB="45720" distL="114300" distR="114300" simplePos="0" relativeHeight="251758592" behindDoc="0" locked="0" layoutInCell="1" allowOverlap="1" wp14:anchorId="279271B8" wp14:editId="154121AE">
                <wp:simplePos x="0" y="0"/>
                <wp:positionH relativeFrom="column">
                  <wp:posOffset>5067300</wp:posOffset>
                </wp:positionH>
                <wp:positionV relativeFrom="paragraph">
                  <wp:posOffset>71755</wp:posOffset>
                </wp:positionV>
                <wp:extent cx="253365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1404620"/>
                        </a:xfrm>
                        <a:prstGeom prst="rect">
                          <a:avLst/>
                        </a:prstGeom>
                        <a:noFill/>
                        <a:ln w="9525">
                          <a:noFill/>
                          <a:miter lim="800000"/>
                          <a:headEnd/>
                          <a:tailEnd/>
                        </a:ln>
                      </wps:spPr>
                      <wps:txbx>
                        <w:txbxContent>
                          <w:p w14:paraId="2227C813" w14:textId="77777777" w:rsidR="00215DBB" w:rsidRPr="007370B8" w:rsidRDefault="00215DBB" w:rsidP="007370B8">
                            <w:pPr>
                              <w:rPr>
                                <w:color w:val="FFFFFF" w:themeColor="background1"/>
                                <w:sz w:val="32"/>
                                <w:szCs w:val="32"/>
                              </w:rPr>
                            </w:pPr>
                            <w:r w:rsidRPr="007370B8">
                              <w:rPr>
                                <w:color w:val="FFFFFF" w:themeColor="background1"/>
                                <w:sz w:val="32"/>
                                <w:szCs w:val="32"/>
                              </w:rPr>
                              <w:t>Understanding the World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79271B8" id="_x0000_s1032" type="#_x0000_t202" style="position:absolute;margin-left:399pt;margin-top:5.65pt;width:199.5pt;height:110.6pt;z-index:251758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" filled="f" stroked="f">
                <v:textbox style="mso-fit-shape-to-text:t">
                  <w:txbxContent>
                    <w:p w14:paraId="2227C813" w14:textId="77777777" w:rsidR="00215DBB" w:rsidRPr="007370B8" w:rsidRDefault="00215DBB" w:rsidP="007370B8">
                      <w:pPr>
                        <w:rPr>
                          <w:color w:val="FFFFFF" w:themeColor="background1"/>
                          <w:sz w:val="32"/>
                          <w:szCs w:val="32"/>
                        </w:rPr>
                      </w:pPr>
                      <w:r w:rsidRPr="007370B8">
                        <w:rPr>
                          <w:color w:val="FFFFFF" w:themeColor="background1"/>
                          <w:sz w:val="32"/>
                          <w:szCs w:val="32"/>
                        </w:rPr>
                        <w:t>Understanding the World</w:t>
                      </w:r>
                    </w:p>
                  </w:txbxContent>
                </v:textbox>
                <w10:wrap type="square"/>
              </v:shape>
            </w:pict>
          </mc:Fallback>
        </mc:AlternateContent>
      </w:r>
      <w:r>
        <w:rPr>
          <w:b/>
          <w:noProof/>
          <w:sz w:val="32"/>
          <w:szCs w:val="32"/>
          <w:u w:val="single"/>
          <w:lang w:eastAsia="en-GB"/>
        </w:rPr>
        <mc:AlternateContent>
          <mc:Choice Requires="wps">
            <w:drawing>
              <wp:anchor distT="0" distB="0" distL="114300" distR="114300" simplePos="0" relativeHeight="251756544" behindDoc="0" locked="0" layoutInCell="1" allowOverlap="1" wp14:anchorId="72748855" wp14:editId="229DA8A1">
                <wp:simplePos x="0" y="0"/>
                <wp:positionH relativeFrom="margin">
                  <wp:posOffset>5038725</wp:posOffset>
                </wp:positionH>
                <wp:positionV relativeFrom="paragraph">
                  <wp:posOffset>9525</wp:posOffset>
                </wp:positionV>
                <wp:extent cx="2247900" cy="514350"/>
                <wp:effectExtent l="0" t="0" r="19050" b="19050"/>
                <wp:wrapNone/>
                <wp:docPr id="35" name="Rectangle: Rounded Corners 35"/>
                <wp:cNvGraphicFramePr/>
                <a:graphic xmlns:a="http://schemas.openxmlformats.org/drawingml/2006/main">
                  <a:graphicData uri="http://schemas.microsoft.com/office/word/2010/wordprocessingShape">
                    <wps:wsp>
                      <wps:cNvSpPr/>
                      <wps:spPr>
                        <a:xfrm>
                          <a:off x="0" y="0"/>
                          <a:ext cx="2247900" cy="514350"/>
                        </a:xfrm>
                        <a:prstGeom prst="roundRect">
                          <a:avLst/>
                        </a:prstGeom>
                        <a:solidFill>
                          <a:srgbClr val="FFCC00"/>
                        </a:solidFill>
                        <a:ln w="25400" cap="flat" cmpd="sng" algn="ctr">
                          <a:solidFill>
                            <a:srgbClr val="FF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142A6671" id="Rectangle: Rounded Corners 35" o:spid="_x0000_s1026" style="position:absolute;margin-left:396.75pt;margin-top:.75pt;width:177pt;height:40.5pt;z-index:2517565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" fillcolor="#fc0" strokecolor="#fc0" strokeweight="2pt">
                <w10:wrap anchorx="margin"/>
              </v:roundrect>
            </w:pict>
          </mc:Fallback>
        </mc:AlternateContent>
      </w:r>
      <w:r w:rsidRPr="007370B8">
        <w:rPr>
          <w:b/>
          <w:noProof/>
          <w:sz w:val="32"/>
          <w:szCs w:val="32"/>
          <w:u w:val="single"/>
          <w:lang w:eastAsia="en-GB"/>
        </w:rPr>
        <mc:AlternateContent>
          <mc:Choice Requires="wps">
            <w:drawing>
              <wp:anchor distT="45720" distB="45720" distL="114300" distR="114300" simplePos="0" relativeHeight="251752448" behindDoc="0" locked="0" layoutInCell="1" allowOverlap="1" wp14:anchorId="237DBA98" wp14:editId="599CFAD5">
                <wp:simplePos x="0" y="0"/>
                <wp:positionH relativeFrom="column">
                  <wp:posOffset>3209925</wp:posOffset>
                </wp:positionH>
                <wp:positionV relativeFrom="paragraph">
                  <wp:posOffset>76835</wp:posOffset>
                </wp:positionV>
                <wp:extent cx="97155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noFill/>
                        <a:ln w="9525">
                          <a:noFill/>
                          <a:miter lim="800000"/>
                          <a:headEnd/>
                          <a:tailEnd/>
                        </a:ln>
                      </wps:spPr>
                      <wps:txbx>
                        <w:txbxContent>
                          <w:p w14:paraId="318A60CF" w14:textId="3F24DD36" w:rsidR="00215DBB" w:rsidRPr="007370B8" w:rsidRDefault="00215DBB" w:rsidP="007370B8">
                            <w:pPr>
                              <w:rPr>
                                <w:color w:val="FFFFFF" w:themeColor="background1"/>
                                <w:sz w:val="34"/>
                                <w:szCs w:val="34"/>
                              </w:rPr>
                            </w:pPr>
                            <w:r>
                              <w:rPr>
                                <w:color w:val="FFFFFF" w:themeColor="background1"/>
                                <w:sz w:val="34"/>
                                <w:szCs w:val="34"/>
                              </w:rPr>
                              <w:t>Maths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37DBA98" id="_x0000_s1033" type="#_x0000_t202" style="position:absolute;margin-left:252.75pt;margin-top:6.05pt;width:76.5pt;height:110.6pt;z-index:251752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" filled="f" stroked="f">
                <v:textbox style="mso-fit-shape-to-text:t">
                  <w:txbxContent>
                    <w:p w14:paraId="318A60CF" w14:textId="3F24DD36" w:rsidR="00215DBB" w:rsidRPr="007370B8" w:rsidRDefault="00215DBB" w:rsidP="007370B8">
                      <w:pPr>
                        <w:rPr>
                          <w:color w:val="FFFFFF" w:themeColor="background1"/>
                          <w:sz w:val="34"/>
                          <w:szCs w:val="34"/>
                        </w:rPr>
                      </w:pPr>
                      <w:r>
                        <w:rPr>
                          <w:color w:val="FFFFFF" w:themeColor="background1"/>
                          <w:sz w:val="34"/>
                          <w:szCs w:val="34"/>
                        </w:rPr>
                        <w:t>Maths</w:t>
                      </w:r>
                    </w:p>
                  </w:txbxContent>
                </v:textbox>
                <w10:wrap type="square"/>
              </v:shape>
            </w:pict>
          </mc:Fallback>
        </mc:AlternateContent>
      </w:r>
      <w:r>
        <w:rPr>
          <w:b/>
          <w:noProof/>
          <w:sz w:val="32"/>
          <w:szCs w:val="32"/>
          <w:u w:val="single"/>
          <w:lang w:eastAsia="en-GB"/>
        </w:rPr>
        <mc:AlternateContent>
          <mc:Choice Requires="wps">
            <w:drawing>
              <wp:anchor distT="0" distB="0" distL="114300" distR="114300" simplePos="0" relativeHeight="251750400" behindDoc="0" locked="0" layoutInCell="1" allowOverlap="1" wp14:anchorId="7F6B0F62" wp14:editId="0EA653E2">
                <wp:simplePos x="0" y="0"/>
                <wp:positionH relativeFrom="margin">
                  <wp:posOffset>2514600</wp:posOffset>
                </wp:positionH>
                <wp:positionV relativeFrom="paragraph">
                  <wp:posOffset>9525</wp:posOffset>
                </wp:positionV>
                <wp:extent cx="2247900" cy="514350"/>
                <wp:effectExtent l="0" t="0" r="19050" b="19050"/>
                <wp:wrapNone/>
                <wp:docPr id="13" name="Rectangle: Rounded Corners 13"/>
                <wp:cNvGraphicFramePr/>
                <a:graphic xmlns:a="http://schemas.openxmlformats.org/drawingml/2006/main">
                  <a:graphicData uri="http://schemas.microsoft.com/office/word/2010/wordprocessingShape">
                    <wps:wsp>
                      <wps:cNvSpPr/>
                      <wps:spPr>
                        <a:xfrm>
                          <a:off x="0" y="0"/>
                          <a:ext cx="2247900" cy="514350"/>
                        </a:xfrm>
                        <a:prstGeom prst="roundRect">
                          <a:avLst/>
                        </a:prstGeom>
                        <a:solidFill>
                          <a:srgbClr val="FF6600"/>
                        </a:solidFill>
                        <a:ln w="25400" cap="flat" cmpd="sng" algn="ctr">
                          <a:solidFill>
                            <a:srgbClr val="FF66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6FB4A880" id="Rectangle: Rounded Corners 13" o:spid="_x0000_s1026" style="position:absolute;margin-left:198pt;margin-top:.75pt;width:177pt;height:40.5pt;z-index:25175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" fillcolor="#f60" strokecolor="#f60" strokeweight="2pt">
                <w10:wrap anchorx="margin"/>
              </v:roundrect>
            </w:pict>
          </mc:Fallback>
        </mc:AlternateContent>
      </w:r>
      <w:r w:rsidRPr="007370B8">
        <w:rPr>
          <w:b/>
          <w:noProof/>
          <w:sz w:val="32"/>
          <w:szCs w:val="32"/>
          <w:u w:val="single"/>
          <w:lang w:eastAsia="en-GB"/>
        </w:rPr>
        <mc:AlternateContent>
          <mc:Choice Requires="wps">
            <w:drawing>
              <wp:anchor distT="45720" distB="45720" distL="114300" distR="114300" simplePos="0" relativeHeight="251748352" behindDoc="0" locked="0" layoutInCell="1" allowOverlap="1" wp14:anchorId="3EF73879" wp14:editId="257275EA">
                <wp:simplePos x="0" y="0"/>
                <wp:positionH relativeFrom="column">
                  <wp:posOffset>657225</wp:posOffset>
                </wp:positionH>
                <wp:positionV relativeFrom="paragraph">
                  <wp:posOffset>86360</wp:posOffset>
                </wp:positionV>
                <wp:extent cx="9715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1404620"/>
                        </a:xfrm>
                        <a:prstGeom prst="rect">
                          <a:avLst/>
                        </a:prstGeom>
                        <a:noFill/>
                        <a:ln w="9525">
                          <a:noFill/>
                          <a:miter lim="800000"/>
                          <a:headEnd/>
                          <a:tailEnd/>
                        </a:ln>
                      </wps:spPr>
                      <wps:txbx>
                        <w:txbxContent>
                          <w:p w14:paraId="0AD50260" w14:textId="2738D444" w:rsidR="00215DBB" w:rsidRPr="007370B8" w:rsidRDefault="00215DBB">
                            <w:pPr>
                              <w:rPr>
                                <w:color w:val="FFFFFF" w:themeColor="background1"/>
                                <w:sz w:val="34"/>
                                <w:szCs w:val="34"/>
                              </w:rPr>
                            </w:pPr>
                            <w:r w:rsidRPr="007370B8">
                              <w:rPr>
                                <w:color w:val="FFFFFF" w:themeColor="background1"/>
                                <w:sz w:val="34"/>
                                <w:szCs w:val="34"/>
                              </w:rPr>
                              <w:t>Literacy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EF73879" id="_x0000_s1034" type="#_x0000_t202" style="position:absolute;margin-left:51.75pt;margin-top:6.8pt;width:76.5pt;height:110.6pt;z-index:251748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" filled="f" stroked="f">
                <v:textbox style="mso-fit-shape-to-text:t">
                  <w:txbxContent>
                    <w:p w14:paraId="0AD50260" w14:textId="2738D444" w:rsidR="00215DBB" w:rsidRPr="007370B8" w:rsidRDefault="00215DBB">
                      <w:pPr>
                        <w:rPr>
                          <w:color w:val="FFFFFF" w:themeColor="background1"/>
                          <w:sz w:val="34"/>
                          <w:szCs w:val="34"/>
                        </w:rPr>
                      </w:pPr>
                      <w:r w:rsidRPr="007370B8">
                        <w:rPr>
                          <w:color w:val="FFFFFF" w:themeColor="background1"/>
                          <w:sz w:val="34"/>
                          <w:szCs w:val="34"/>
                        </w:rPr>
                        <w:t>Literacy</w:t>
                      </w:r>
                    </w:p>
                  </w:txbxContent>
                </v:textbox>
                <w10:wrap type="square"/>
              </v:shape>
            </w:pict>
          </mc:Fallback>
        </mc:AlternateContent>
      </w:r>
      <w:r>
        <w:rPr>
          <w:b/>
          <w:noProof/>
          <w:sz w:val="32"/>
          <w:szCs w:val="32"/>
          <w:u w:val="single"/>
          <w:lang w:eastAsia="en-GB"/>
        </w:rPr>
        <mc:AlternateContent>
          <mc:Choice Requires="wps">
            <w:drawing>
              <wp:anchor distT="0" distB="0" distL="114300" distR="114300" simplePos="0" relativeHeight="251746304" behindDoc="0" locked="0" layoutInCell="1" allowOverlap="1" wp14:anchorId="456A38AA" wp14:editId="0AEF4528">
                <wp:simplePos x="0" y="0"/>
                <wp:positionH relativeFrom="margin">
                  <wp:align>left</wp:align>
                </wp:positionH>
                <wp:positionV relativeFrom="paragraph">
                  <wp:posOffset>19685</wp:posOffset>
                </wp:positionV>
                <wp:extent cx="2247900" cy="514350"/>
                <wp:effectExtent l="0" t="0" r="19050" b="19050"/>
                <wp:wrapNone/>
                <wp:docPr id="1" name="Rectangle: Rounded Corners 1"/>
                <wp:cNvGraphicFramePr/>
                <a:graphic xmlns:a="http://schemas.openxmlformats.org/drawingml/2006/main">
                  <a:graphicData uri="http://schemas.microsoft.com/office/word/2010/wordprocessingShape">
                    <wps:wsp>
                      <wps:cNvSpPr/>
                      <wps:spPr>
                        <a:xfrm>
                          <a:off x="0" y="0"/>
                          <a:ext cx="2247900" cy="514350"/>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00BD01F2" id="Rectangle: Rounded Corners 1" o:spid="_x0000_s1026" style="position:absolute;margin-left:0;margin-top:1.55pt;width:177pt;height:40.5pt;z-index:2517463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" fillcolor="red" strokecolor="red" strokeweight="2pt">
                <w10:wrap anchorx="margin"/>
              </v:roundrect>
            </w:pict>
          </mc:Fallback>
        </mc:AlternateContent>
      </w:r>
    </w:p>
    <w:p w14:paraId="12BE2DE2" w14:textId="77777777" w:rsidR="00331164" w:rsidRDefault="00331164" w:rsidP="00FC59CA">
      <w:pPr>
        <w:jc w:val="both"/>
        <w:rPr>
          <w:b/>
          <w:sz w:val="32"/>
          <w:szCs w:val="32"/>
          <w:u w:val="single"/>
        </w:rPr>
      </w:pPr>
    </w:p>
    <w:p w14:paraId="773D9B2F" w14:textId="66FCFE8C" w:rsidR="00D80FAD" w:rsidRPr="00D80FAD" w:rsidRDefault="00D80FAD" w:rsidP="00FC59CA">
      <w:pPr>
        <w:jc w:val="both"/>
        <w:rPr>
          <w:rFonts w:ascii="Arial" w:hAnsi="Arial" w:cs="Arial"/>
          <w:b/>
          <w:color w:val="000000"/>
          <w:u w:val="single"/>
        </w:rPr>
      </w:pPr>
      <w:r w:rsidRPr="00D80FAD">
        <w:rPr>
          <w:rFonts w:ascii="Arial" w:hAnsi="Arial" w:cs="Arial"/>
          <w:b/>
          <w:color w:val="000000"/>
          <w:u w:val="single"/>
        </w:rPr>
        <w:t xml:space="preserve">Overview </w:t>
      </w:r>
    </w:p>
    <w:p w14:paraId="11775F13" w14:textId="77777777" w:rsidR="00D80FAD" w:rsidRDefault="00D80FAD" w:rsidP="00FC59CA">
      <w:pPr>
        <w:jc w:val="both"/>
        <w:rPr>
          <w:rFonts w:ascii="Arial" w:hAnsi="Arial" w:cs="Arial"/>
          <w:color w:val="000000"/>
        </w:rPr>
      </w:pPr>
    </w:p>
    <w:p w14:paraId="2B871F44" w14:textId="3E66339A" w:rsidR="00047199" w:rsidRPr="0037591E" w:rsidRDefault="00047199" w:rsidP="00FC59CA">
      <w:pPr>
        <w:jc w:val="both"/>
        <w:rPr>
          <w:rFonts w:ascii="Arial" w:hAnsi="Arial" w:cs="Arial"/>
          <w:color w:val="000000"/>
        </w:rPr>
      </w:pPr>
      <w:r w:rsidRPr="0037591E">
        <w:rPr>
          <w:rFonts w:ascii="Arial" w:hAnsi="Arial" w:cs="Arial"/>
          <w:color w:val="000000"/>
        </w:rPr>
        <w:t xml:space="preserve">This policy reflects the school values and philosophy in relation to the teaching and learning of our youngest pupils.  It also reflects current legislation as outlined in the </w:t>
      </w:r>
      <w:r w:rsidR="00F549D8">
        <w:rPr>
          <w:rFonts w:ascii="Arial" w:hAnsi="Arial" w:cs="Arial"/>
        </w:rPr>
        <w:t>Statutory Framework for the Early Years Foundation S</w:t>
      </w:r>
      <w:r w:rsidR="00F549D8" w:rsidRPr="00F549D8">
        <w:rPr>
          <w:rFonts w:ascii="Arial" w:hAnsi="Arial" w:cs="Arial"/>
        </w:rPr>
        <w:t>tage</w:t>
      </w:r>
      <w:r w:rsidR="00F549D8">
        <w:rPr>
          <w:rFonts w:ascii="Arial" w:hAnsi="Arial" w:cs="Arial"/>
          <w:color w:val="000000"/>
        </w:rPr>
        <w:t xml:space="preserve"> </w:t>
      </w:r>
      <w:r w:rsidR="005A3487">
        <w:rPr>
          <w:rFonts w:ascii="Arial" w:hAnsi="Arial" w:cs="Arial"/>
          <w:color w:val="000000"/>
        </w:rPr>
        <w:t>20</w:t>
      </w:r>
      <w:r w:rsidR="00C505E0">
        <w:rPr>
          <w:rFonts w:ascii="Arial" w:hAnsi="Arial" w:cs="Arial"/>
          <w:color w:val="000000"/>
        </w:rPr>
        <w:t>23</w:t>
      </w:r>
      <w:r w:rsidRPr="0037591E">
        <w:rPr>
          <w:rFonts w:ascii="Arial" w:hAnsi="Arial" w:cs="Arial"/>
          <w:color w:val="000000"/>
        </w:rPr>
        <w:t xml:space="preserve"> (Department of Education) and recommendations from Development Matters in the Early Years Foundation Stage (EYFS) (non-statutory guidance)</w:t>
      </w:r>
      <w:r w:rsidR="00C505E0">
        <w:rPr>
          <w:rFonts w:ascii="Arial" w:hAnsi="Arial" w:cs="Arial"/>
          <w:color w:val="000000"/>
        </w:rPr>
        <w:t>,</w:t>
      </w:r>
      <w:r w:rsidR="00296697">
        <w:rPr>
          <w:rFonts w:ascii="Arial" w:hAnsi="Arial" w:cs="Arial"/>
          <w:color w:val="000000"/>
        </w:rPr>
        <w:t xml:space="preserve"> Birth to 5 matters</w:t>
      </w:r>
      <w:r w:rsidR="004C474A">
        <w:rPr>
          <w:rFonts w:ascii="Arial" w:hAnsi="Arial" w:cs="Arial"/>
          <w:color w:val="000000"/>
        </w:rPr>
        <w:t xml:space="preserve"> (Non-statutory - </w:t>
      </w:r>
      <w:r w:rsidR="004C474A" w:rsidRPr="004C474A">
        <w:rPr>
          <w:rFonts w:ascii="Arial" w:hAnsi="Arial" w:cs="Arial"/>
          <w:color w:val="000000"/>
        </w:rPr>
        <w:t>Early Years Coalition partners and Cosy Fund</w:t>
      </w:r>
      <w:r w:rsidR="004C474A">
        <w:rPr>
          <w:rFonts w:ascii="Arial" w:hAnsi="Arial" w:cs="Arial"/>
          <w:color w:val="000000"/>
        </w:rPr>
        <w:t>)</w:t>
      </w:r>
      <w:r w:rsidR="00C505E0">
        <w:rPr>
          <w:rFonts w:ascii="Arial" w:hAnsi="Arial" w:cs="Arial"/>
          <w:color w:val="000000"/>
        </w:rPr>
        <w:t>,</w:t>
      </w:r>
      <w:r w:rsidR="004C474A">
        <w:rPr>
          <w:rFonts w:ascii="Arial" w:hAnsi="Arial" w:cs="Arial"/>
          <w:color w:val="000000"/>
        </w:rPr>
        <w:t xml:space="preserve"> Early Years Autism standards (Autism Education Trust)</w:t>
      </w:r>
      <w:r w:rsidR="00C505E0">
        <w:rPr>
          <w:rFonts w:ascii="Arial" w:hAnsi="Arial" w:cs="Arial"/>
          <w:color w:val="000000"/>
        </w:rPr>
        <w:t xml:space="preserve"> and</w:t>
      </w:r>
      <w:r w:rsidR="004C474A">
        <w:rPr>
          <w:rFonts w:ascii="Arial" w:hAnsi="Arial" w:cs="Arial"/>
          <w:color w:val="000000"/>
        </w:rPr>
        <w:t xml:space="preserve"> PMLD core and essential service standards (2017) </w:t>
      </w:r>
    </w:p>
    <w:p w14:paraId="79C7327D" w14:textId="77777777" w:rsidR="00047199" w:rsidRPr="00FE22C7" w:rsidRDefault="00047199" w:rsidP="00FC59CA">
      <w:pPr>
        <w:jc w:val="both"/>
        <w:rPr>
          <w:rFonts w:ascii="Arial" w:hAnsi="Arial" w:cs="Arial"/>
          <w:b/>
          <w:i/>
          <w:u w:val="single"/>
        </w:rPr>
      </w:pPr>
    </w:p>
    <w:p w14:paraId="69E8EDDA" w14:textId="02FD7E4D" w:rsidR="00047199" w:rsidRPr="0037591E" w:rsidRDefault="00047199" w:rsidP="00FC59CA">
      <w:pPr>
        <w:jc w:val="both"/>
        <w:rPr>
          <w:rFonts w:ascii="Arial" w:hAnsi="Arial" w:cs="Arial"/>
        </w:rPr>
      </w:pPr>
      <w:r w:rsidRPr="00FE22C7">
        <w:rPr>
          <w:rFonts w:ascii="Arial" w:hAnsi="Arial" w:cs="Arial"/>
          <w:i/>
        </w:rPr>
        <w:t>“Our goal is for our very special learners and young people with SEN to have the best opportunities and support so that as far as possible they can succeed in education and their careers, live as independently and healthily as they are able to and be active members of their communities. For a small number of young people, independent living may not be possible. It is for these young people that we want to ensure the best quality of life with support for them and to fulfil their potential and support their parents and carers”</w:t>
      </w:r>
      <w:r w:rsidRPr="0037591E">
        <w:rPr>
          <w:rFonts w:ascii="Arial" w:hAnsi="Arial" w:cs="Arial"/>
        </w:rPr>
        <w:t xml:space="preserve"> (Green paper 2011)</w:t>
      </w:r>
      <w:r w:rsidR="004C474A">
        <w:rPr>
          <w:rFonts w:ascii="Arial" w:hAnsi="Arial" w:cs="Arial"/>
        </w:rPr>
        <w:t xml:space="preserve"> </w:t>
      </w:r>
    </w:p>
    <w:p w14:paraId="329D1DFD" w14:textId="77777777" w:rsidR="00FE22C7" w:rsidRDefault="00FE22C7" w:rsidP="00FC59CA">
      <w:pPr>
        <w:jc w:val="both"/>
        <w:rPr>
          <w:rFonts w:ascii="Arial" w:hAnsi="Arial" w:cs="Arial"/>
          <w:b/>
          <w:u w:val="single"/>
        </w:rPr>
      </w:pPr>
    </w:p>
    <w:p w14:paraId="50943FDC" w14:textId="77777777" w:rsidR="00FE22C7" w:rsidRDefault="00FE22C7" w:rsidP="00FC59CA">
      <w:pPr>
        <w:jc w:val="both"/>
        <w:rPr>
          <w:rFonts w:ascii="Arial" w:hAnsi="Arial" w:cs="Arial"/>
          <w:b/>
          <w:u w:val="single"/>
        </w:rPr>
      </w:pPr>
    </w:p>
    <w:p w14:paraId="6262C9AA" w14:textId="77777777" w:rsidR="00163514" w:rsidRPr="0037591E" w:rsidRDefault="00163514" w:rsidP="00FC59CA">
      <w:pPr>
        <w:jc w:val="both"/>
        <w:rPr>
          <w:rFonts w:ascii="Arial" w:hAnsi="Arial" w:cs="Arial"/>
          <w:b/>
          <w:u w:val="single"/>
        </w:rPr>
      </w:pPr>
      <w:r w:rsidRPr="0037591E">
        <w:rPr>
          <w:rFonts w:ascii="Arial" w:hAnsi="Arial" w:cs="Arial"/>
          <w:b/>
          <w:u w:val="single"/>
        </w:rPr>
        <w:t>Introduction</w:t>
      </w:r>
    </w:p>
    <w:p w14:paraId="02DF6A6F" w14:textId="77777777" w:rsidR="00163514" w:rsidRPr="0037591E" w:rsidRDefault="00163514" w:rsidP="00FC59CA">
      <w:pPr>
        <w:jc w:val="both"/>
        <w:rPr>
          <w:rFonts w:ascii="Arial" w:hAnsi="Arial" w:cs="Arial"/>
        </w:rPr>
      </w:pPr>
    </w:p>
    <w:p w14:paraId="30E7AE32" w14:textId="0BBD6135" w:rsidR="00866C12" w:rsidRDefault="00C03C15" w:rsidP="00FC59CA">
      <w:pPr>
        <w:jc w:val="both"/>
        <w:rPr>
          <w:rFonts w:ascii="Arial" w:hAnsi="Arial" w:cs="Arial"/>
        </w:rPr>
      </w:pPr>
      <w:r w:rsidRPr="0037591E">
        <w:rPr>
          <w:rFonts w:ascii="Arial" w:hAnsi="Arial" w:cs="Arial"/>
        </w:rPr>
        <w:t xml:space="preserve">At </w:t>
      </w:r>
      <w:proofErr w:type="spellStart"/>
      <w:r w:rsidRPr="0037591E">
        <w:rPr>
          <w:rFonts w:ascii="Arial" w:hAnsi="Arial" w:cs="Arial"/>
        </w:rPr>
        <w:t>Hebden</w:t>
      </w:r>
      <w:proofErr w:type="spellEnd"/>
      <w:r w:rsidRPr="0037591E">
        <w:rPr>
          <w:rFonts w:ascii="Arial" w:hAnsi="Arial" w:cs="Arial"/>
        </w:rPr>
        <w:t xml:space="preserve"> Green School we have extended the</w:t>
      </w:r>
      <w:r>
        <w:rPr>
          <w:rFonts w:ascii="Arial" w:hAnsi="Arial" w:cs="Arial"/>
        </w:rPr>
        <w:t xml:space="preserve"> Early Years</w:t>
      </w:r>
      <w:r w:rsidRPr="0037591E">
        <w:rPr>
          <w:rFonts w:ascii="Arial" w:hAnsi="Arial" w:cs="Arial"/>
        </w:rPr>
        <w:t xml:space="preserve"> Foundation Stage until the end of Key Stage 1 and we call it </w:t>
      </w:r>
      <w:r w:rsidR="00551D22">
        <w:rPr>
          <w:rFonts w:ascii="Arial" w:hAnsi="Arial" w:cs="Arial"/>
        </w:rPr>
        <w:t>‘</w:t>
      </w:r>
      <w:r w:rsidRPr="0037591E">
        <w:rPr>
          <w:rFonts w:ascii="Arial" w:hAnsi="Arial" w:cs="Arial"/>
        </w:rPr>
        <w:t>The Foundation Stage</w:t>
      </w:r>
      <w:r w:rsidR="00551D22">
        <w:rPr>
          <w:rFonts w:ascii="Arial" w:hAnsi="Arial" w:cs="Arial"/>
        </w:rPr>
        <w:t>’</w:t>
      </w:r>
      <w:r w:rsidRPr="0037591E">
        <w:rPr>
          <w:rFonts w:ascii="Arial" w:hAnsi="Arial" w:cs="Arial"/>
        </w:rPr>
        <w:t>.</w:t>
      </w:r>
      <w:r>
        <w:rPr>
          <w:rFonts w:ascii="Arial" w:hAnsi="Arial" w:cs="Arial"/>
        </w:rPr>
        <w:t xml:space="preserve"> </w:t>
      </w:r>
      <w:r w:rsidR="00163514" w:rsidRPr="0037591E">
        <w:rPr>
          <w:rFonts w:ascii="Arial" w:hAnsi="Arial" w:cs="Arial"/>
        </w:rPr>
        <w:t xml:space="preserve">The Foundation Stage at </w:t>
      </w:r>
      <w:proofErr w:type="spellStart"/>
      <w:r w:rsidR="00163514" w:rsidRPr="0037591E">
        <w:rPr>
          <w:rFonts w:ascii="Arial" w:hAnsi="Arial" w:cs="Arial"/>
        </w:rPr>
        <w:t>Hebden</w:t>
      </w:r>
      <w:proofErr w:type="spellEnd"/>
      <w:r w:rsidR="00163514" w:rsidRPr="0037591E">
        <w:rPr>
          <w:rFonts w:ascii="Arial" w:hAnsi="Arial" w:cs="Arial"/>
        </w:rPr>
        <w:t xml:space="preserve"> Green </w:t>
      </w:r>
      <w:r w:rsidR="00FE22C7">
        <w:rPr>
          <w:rFonts w:ascii="Arial" w:hAnsi="Arial" w:cs="Arial"/>
        </w:rPr>
        <w:t>S</w:t>
      </w:r>
      <w:r w:rsidR="00163514" w:rsidRPr="0037591E">
        <w:rPr>
          <w:rFonts w:ascii="Arial" w:hAnsi="Arial" w:cs="Arial"/>
        </w:rPr>
        <w:t>chool is based on the aims and principles of the Early Ye</w:t>
      </w:r>
      <w:r w:rsidR="00A2420C">
        <w:rPr>
          <w:rFonts w:ascii="Arial" w:hAnsi="Arial" w:cs="Arial"/>
        </w:rPr>
        <w:t>ars Foundation Stage Framework</w:t>
      </w:r>
      <w:r w:rsidR="00163514" w:rsidRPr="0037591E">
        <w:rPr>
          <w:rFonts w:ascii="Arial" w:hAnsi="Arial" w:cs="Arial"/>
        </w:rPr>
        <w:t xml:space="preserve">. This document is designed to support children’s learning, development and care from </w:t>
      </w:r>
      <w:r w:rsidR="00923B74" w:rsidRPr="0037591E">
        <w:rPr>
          <w:rFonts w:ascii="Arial" w:hAnsi="Arial" w:cs="Arial"/>
        </w:rPr>
        <w:t>2</w:t>
      </w:r>
      <w:r w:rsidR="00835BE8" w:rsidRPr="0037591E">
        <w:rPr>
          <w:rFonts w:ascii="Arial" w:hAnsi="Arial" w:cs="Arial"/>
        </w:rPr>
        <w:t xml:space="preserve"> to 7</w:t>
      </w:r>
      <w:r w:rsidR="00163514" w:rsidRPr="0037591E">
        <w:rPr>
          <w:rFonts w:ascii="Arial" w:hAnsi="Arial" w:cs="Arial"/>
        </w:rPr>
        <w:t xml:space="preserve"> years. We use this framework as a basis on which to integrate our specialist provision. The aim of this provision is to support our special learners within their very early and crucial years of learning. This early learning creates the foundations on which all future learning can be based and, we believe, determines how successful our pupils will be in their future learning pathways and throughout their lives.</w:t>
      </w:r>
      <w:r>
        <w:rPr>
          <w:rFonts w:ascii="Arial" w:hAnsi="Arial" w:cs="Arial"/>
        </w:rPr>
        <w:t xml:space="preserve"> We see parental engagement as an integral part of our Foundation Stage offer to ensure that our </w:t>
      </w:r>
      <w:r w:rsidRPr="0037591E">
        <w:rPr>
          <w:rFonts w:ascii="Arial" w:hAnsi="Arial" w:cs="Arial"/>
        </w:rPr>
        <w:t>pupils</w:t>
      </w:r>
      <w:r>
        <w:rPr>
          <w:rFonts w:ascii="Arial" w:hAnsi="Arial" w:cs="Arial"/>
        </w:rPr>
        <w:t xml:space="preserve"> will</w:t>
      </w:r>
      <w:r w:rsidRPr="0037591E">
        <w:rPr>
          <w:rFonts w:ascii="Arial" w:hAnsi="Arial" w:cs="Arial"/>
        </w:rPr>
        <w:t xml:space="preserve"> flourish through discrete skills-based learning, play and many opportunities to engage in real life learning</w:t>
      </w:r>
      <w:r>
        <w:rPr>
          <w:rFonts w:ascii="Arial" w:hAnsi="Arial" w:cs="Arial"/>
        </w:rPr>
        <w:t xml:space="preserve"> both at home and in school</w:t>
      </w:r>
      <w:r w:rsidRPr="0037591E">
        <w:rPr>
          <w:rFonts w:ascii="Arial" w:hAnsi="Arial" w:cs="Arial"/>
        </w:rPr>
        <w:t>.</w:t>
      </w:r>
      <w:r>
        <w:rPr>
          <w:rFonts w:ascii="Arial" w:hAnsi="Arial" w:cs="Arial"/>
        </w:rPr>
        <w:t xml:space="preserve"> </w:t>
      </w:r>
      <w:r w:rsidRPr="0037591E">
        <w:rPr>
          <w:rFonts w:ascii="Arial" w:hAnsi="Arial" w:cs="Arial"/>
        </w:rPr>
        <w:t xml:space="preserve"> </w:t>
      </w:r>
      <w:r w:rsidR="00866C12">
        <w:rPr>
          <w:rFonts w:ascii="Arial" w:hAnsi="Arial" w:cs="Arial"/>
        </w:rPr>
        <w:t xml:space="preserve"> </w:t>
      </w:r>
    </w:p>
    <w:p w14:paraId="736CC837" w14:textId="2F49DA92" w:rsidR="00866C12" w:rsidRDefault="00866C12" w:rsidP="00FC59CA">
      <w:pPr>
        <w:jc w:val="both"/>
        <w:rPr>
          <w:rFonts w:ascii="Arial" w:hAnsi="Arial" w:cs="Arial"/>
        </w:rPr>
      </w:pPr>
    </w:p>
    <w:p w14:paraId="3010D14B" w14:textId="602D1D72" w:rsidR="001D297B" w:rsidRPr="00C03C15" w:rsidRDefault="00866C12" w:rsidP="00FC59CA">
      <w:pPr>
        <w:jc w:val="both"/>
        <w:rPr>
          <w:rFonts w:ascii="Arial" w:hAnsi="Arial" w:cs="Arial"/>
        </w:rPr>
      </w:pPr>
      <w:r>
        <w:rPr>
          <w:rFonts w:ascii="Arial" w:hAnsi="Arial" w:cs="Arial"/>
        </w:rPr>
        <w:t>Our Foundation Stage pathway offers an outstanding provision which has been created to meet the needs of children with multiple barriers to learning, including complex medical and physical needs, autism, severe learning difficulties (SLD), multi-sensory impairments (MSI) sensory processing difficulties (SPD) and moderate learning difficulties (MLD).</w:t>
      </w:r>
      <w:r w:rsidR="00C03C15">
        <w:rPr>
          <w:rFonts w:ascii="Arial" w:hAnsi="Arial" w:cs="Arial"/>
        </w:rPr>
        <w:t xml:space="preserve"> </w:t>
      </w:r>
      <w:r w:rsidR="001D297B">
        <w:rPr>
          <w:rFonts w:ascii="Arial" w:hAnsi="Arial" w:cs="Arial"/>
          <w:iCs/>
          <w:color w:val="000000"/>
        </w:rPr>
        <w:t xml:space="preserve">Children who attend </w:t>
      </w:r>
      <w:proofErr w:type="spellStart"/>
      <w:r w:rsidR="001D297B">
        <w:rPr>
          <w:rFonts w:ascii="Arial" w:hAnsi="Arial" w:cs="Arial"/>
          <w:iCs/>
          <w:color w:val="000000"/>
        </w:rPr>
        <w:t>Hebden</w:t>
      </w:r>
      <w:proofErr w:type="spellEnd"/>
      <w:r w:rsidR="001D297B">
        <w:rPr>
          <w:rFonts w:ascii="Arial" w:hAnsi="Arial" w:cs="Arial"/>
          <w:iCs/>
          <w:color w:val="000000"/>
        </w:rPr>
        <w:t xml:space="preserve"> Green have an EHCP which outlines their individual barriers to learning and our aspirations for their future. From the age of 2 our pupils begin their journey to reach their lifelong potential in relation to their future employment, good health, participation in the community and independence.</w:t>
      </w:r>
      <w:r>
        <w:rPr>
          <w:rFonts w:ascii="Arial" w:hAnsi="Arial" w:cs="Arial"/>
          <w:iCs/>
          <w:color w:val="000000"/>
        </w:rPr>
        <w:t xml:space="preserve"> Our ambitious, challenging and stimulating curriculum enables children to holistically embed these skills alongside their educational programmes.</w:t>
      </w:r>
      <w:r w:rsidR="007C137B">
        <w:rPr>
          <w:rFonts w:ascii="Arial" w:hAnsi="Arial" w:cs="Arial"/>
          <w:iCs/>
          <w:color w:val="000000"/>
        </w:rPr>
        <w:t xml:space="preserve"> </w:t>
      </w:r>
      <w:r w:rsidR="007C137B" w:rsidRPr="0037591E">
        <w:rPr>
          <w:rFonts w:ascii="Arial" w:hAnsi="Arial" w:cs="Arial"/>
          <w:iCs/>
          <w:color w:val="000000"/>
        </w:rPr>
        <w:t>Learning for young children is a rewarding and enjoyable experience in which they explore, investigate, discover, create, practice, rehearse, repeat, revise and consolidate their developing knowledge, skills, understanding and attitudes.</w:t>
      </w:r>
      <w:r w:rsidR="00551D22">
        <w:rPr>
          <w:rFonts w:ascii="Arial" w:hAnsi="Arial" w:cs="Arial"/>
          <w:iCs/>
          <w:color w:val="000000"/>
        </w:rPr>
        <w:t xml:space="preserve"> Our highly skilled staff at </w:t>
      </w:r>
      <w:proofErr w:type="spellStart"/>
      <w:r w:rsidR="00551D22">
        <w:rPr>
          <w:rFonts w:ascii="Arial" w:hAnsi="Arial" w:cs="Arial"/>
          <w:iCs/>
          <w:color w:val="000000"/>
        </w:rPr>
        <w:t>Hebden</w:t>
      </w:r>
      <w:proofErr w:type="spellEnd"/>
      <w:r w:rsidR="00551D22">
        <w:rPr>
          <w:rFonts w:ascii="Arial" w:hAnsi="Arial" w:cs="Arial"/>
          <w:iCs/>
          <w:color w:val="000000"/>
        </w:rPr>
        <w:t xml:space="preserve"> Green allow our pupils to access early childhood experiences whilst continuing to support their individual learning needs. </w:t>
      </w:r>
    </w:p>
    <w:p w14:paraId="6A709AC7" w14:textId="77777777" w:rsidR="001D297B" w:rsidRDefault="001D297B" w:rsidP="00FC59CA">
      <w:pPr>
        <w:jc w:val="both"/>
        <w:rPr>
          <w:rFonts w:ascii="Arial" w:hAnsi="Arial" w:cs="Arial"/>
        </w:rPr>
      </w:pPr>
    </w:p>
    <w:p w14:paraId="40EAD233" w14:textId="77777777" w:rsidR="00923B74" w:rsidRPr="0037591E" w:rsidRDefault="00923B74" w:rsidP="00FC59CA">
      <w:pPr>
        <w:jc w:val="both"/>
        <w:rPr>
          <w:rFonts w:ascii="Arial" w:hAnsi="Arial" w:cs="Arial"/>
          <w:iCs/>
          <w:color w:val="000000"/>
        </w:rPr>
      </w:pPr>
    </w:p>
    <w:p w14:paraId="0B8EB2F1" w14:textId="77777777" w:rsidR="00A2420C" w:rsidRDefault="00A2420C" w:rsidP="00FC59CA">
      <w:pPr>
        <w:jc w:val="both"/>
        <w:rPr>
          <w:rFonts w:ascii="Arial" w:hAnsi="Arial" w:cs="Arial"/>
          <w:iCs/>
          <w:color w:val="000000"/>
        </w:rPr>
      </w:pPr>
    </w:p>
    <w:p w14:paraId="7C7374CE" w14:textId="77777777" w:rsidR="00FC59CA" w:rsidRDefault="00FC59CA" w:rsidP="00FC59CA">
      <w:pPr>
        <w:jc w:val="both"/>
        <w:rPr>
          <w:rFonts w:ascii="Arial" w:hAnsi="Arial" w:cs="Arial"/>
          <w:b/>
          <w:iCs/>
          <w:color w:val="000000"/>
          <w:u w:val="single"/>
        </w:rPr>
      </w:pPr>
      <w:r>
        <w:rPr>
          <w:rFonts w:ascii="Arial" w:hAnsi="Arial" w:cs="Arial"/>
          <w:b/>
          <w:iCs/>
          <w:color w:val="000000"/>
          <w:u w:val="single"/>
        </w:rPr>
        <w:br w:type="page"/>
      </w:r>
    </w:p>
    <w:p w14:paraId="2E5F7C1D" w14:textId="6D6BD928" w:rsidR="00DE031B" w:rsidRDefault="00923B74" w:rsidP="00FC59CA">
      <w:pPr>
        <w:jc w:val="both"/>
        <w:rPr>
          <w:rFonts w:ascii="Arial" w:hAnsi="Arial" w:cs="Arial"/>
          <w:b/>
          <w:iCs/>
          <w:color w:val="000000"/>
          <w:u w:val="single"/>
        </w:rPr>
      </w:pPr>
      <w:r w:rsidRPr="0018554E">
        <w:rPr>
          <w:rFonts w:ascii="Arial" w:hAnsi="Arial" w:cs="Arial"/>
          <w:b/>
          <w:iCs/>
          <w:color w:val="000000"/>
          <w:u w:val="single"/>
        </w:rPr>
        <w:lastRenderedPageBreak/>
        <w:t>Aim</w:t>
      </w:r>
      <w:r w:rsidR="00DE031B">
        <w:rPr>
          <w:rFonts w:ascii="Arial" w:hAnsi="Arial" w:cs="Arial"/>
          <w:b/>
          <w:iCs/>
          <w:color w:val="000000"/>
          <w:u w:val="single"/>
        </w:rPr>
        <w:t xml:space="preserve">: We aim to offer the best for every child through </w:t>
      </w:r>
      <w:r w:rsidR="00FD3958">
        <w:rPr>
          <w:rFonts w:ascii="Arial" w:hAnsi="Arial" w:cs="Arial"/>
          <w:b/>
          <w:iCs/>
          <w:color w:val="000000"/>
          <w:u w:val="single"/>
        </w:rPr>
        <w:t>ensuring we offe</w:t>
      </w:r>
      <w:r w:rsidR="007560B8">
        <w:rPr>
          <w:rFonts w:ascii="Arial" w:hAnsi="Arial" w:cs="Arial"/>
          <w:b/>
          <w:iCs/>
          <w:color w:val="000000"/>
          <w:u w:val="single"/>
        </w:rPr>
        <w:t xml:space="preserve">r </w:t>
      </w:r>
    </w:p>
    <w:p w14:paraId="5D6E285F" w14:textId="660FAA56" w:rsidR="00FD3958" w:rsidRDefault="00FD3958" w:rsidP="00FC59CA">
      <w:pPr>
        <w:jc w:val="both"/>
        <w:rPr>
          <w:rFonts w:ascii="Arial" w:hAnsi="Arial" w:cs="Arial"/>
          <w:b/>
          <w:iCs/>
          <w:color w:val="000000"/>
          <w:u w:val="single"/>
        </w:rPr>
      </w:pPr>
    </w:p>
    <w:p w14:paraId="2595F9DB" w14:textId="3B919BF6" w:rsidR="00923B74" w:rsidRPr="007560B8" w:rsidRDefault="00FD3958" w:rsidP="00FC59CA">
      <w:pPr>
        <w:jc w:val="both"/>
        <w:rPr>
          <w:rFonts w:ascii="Arial" w:hAnsi="Arial" w:cs="Arial"/>
          <w:b/>
          <w:iCs/>
          <w:color w:val="000000"/>
          <w:u w:val="single"/>
        </w:rPr>
      </w:pPr>
      <w:r>
        <w:rPr>
          <w:rFonts w:ascii="Arial" w:hAnsi="Arial" w:cs="Arial"/>
          <w:b/>
          <w:iCs/>
          <w:noProof/>
          <w:color w:val="000000"/>
          <w:u w:val="single"/>
          <w:lang w:eastAsia="en-GB"/>
        </w:rPr>
        <w:drawing>
          <wp:inline distT="0" distB="0" distL="0" distR="0" wp14:anchorId="2119254B" wp14:editId="79DFEB08">
            <wp:extent cx="9829800" cy="1800225"/>
            <wp:effectExtent l="0" t="0" r="0" b="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59F06A0" w14:textId="243925A4" w:rsidR="00923B74" w:rsidRDefault="00551D22" w:rsidP="00FC59CA">
      <w:pPr>
        <w:jc w:val="both"/>
        <w:rPr>
          <w:rFonts w:ascii="Arial" w:hAnsi="Arial" w:cs="Arial"/>
          <w:iCs/>
          <w:color w:val="000000"/>
        </w:rPr>
      </w:pPr>
      <w:r>
        <w:rPr>
          <w:rFonts w:ascii="Arial" w:hAnsi="Arial" w:cs="Arial"/>
          <w:iCs/>
          <w:color w:val="000000"/>
        </w:rPr>
        <w:t>We ensure we do this by:</w:t>
      </w:r>
    </w:p>
    <w:p w14:paraId="3F65DA39" w14:textId="77777777" w:rsidR="00551D22" w:rsidRPr="0037591E" w:rsidRDefault="00551D22" w:rsidP="00FC59CA">
      <w:pPr>
        <w:jc w:val="both"/>
        <w:rPr>
          <w:rFonts w:ascii="Arial" w:hAnsi="Arial" w:cs="Arial"/>
          <w:iCs/>
          <w:color w:val="000000"/>
        </w:rPr>
      </w:pPr>
    </w:p>
    <w:p w14:paraId="40CDE737" w14:textId="703AC3B1" w:rsidR="00923B74" w:rsidRDefault="00923B74" w:rsidP="00FC59CA">
      <w:pPr>
        <w:pStyle w:val="ListParagraph"/>
        <w:numPr>
          <w:ilvl w:val="0"/>
          <w:numId w:val="16"/>
        </w:numPr>
        <w:jc w:val="both"/>
        <w:rPr>
          <w:rFonts w:ascii="Arial" w:hAnsi="Arial" w:cs="Arial"/>
          <w:iCs/>
          <w:color w:val="000000"/>
        </w:rPr>
      </w:pPr>
      <w:r w:rsidRPr="0037591E">
        <w:rPr>
          <w:rFonts w:ascii="Arial" w:hAnsi="Arial" w:cs="Arial"/>
          <w:iCs/>
          <w:color w:val="000000"/>
        </w:rPr>
        <w:t>Recognising that all children are unique</w:t>
      </w:r>
      <w:r w:rsidR="00551D22">
        <w:rPr>
          <w:rFonts w:ascii="Arial" w:hAnsi="Arial" w:cs="Arial"/>
          <w:iCs/>
          <w:color w:val="000000"/>
        </w:rPr>
        <w:t>.</w:t>
      </w:r>
    </w:p>
    <w:p w14:paraId="362C0093" w14:textId="528B5A45" w:rsidR="0018554E" w:rsidRDefault="0018554E" w:rsidP="00FC59CA">
      <w:pPr>
        <w:pStyle w:val="ListParagraph"/>
        <w:numPr>
          <w:ilvl w:val="0"/>
          <w:numId w:val="16"/>
        </w:numPr>
        <w:jc w:val="both"/>
        <w:rPr>
          <w:rFonts w:ascii="Arial" w:hAnsi="Arial" w:cs="Arial"/>
          <w:iCs/>
          <w:color w:val="000000"/>
        </w:rPr>
      </w:pPr>
      <w:r>
        <w:rPr>
          <w:rFonts w:ascii="Arial" w:hAnsi="Arial" w:cs="Arial"/>
          <w:iCs/>
          <w:color w:val="000000"/>
        </w:rPr>
        <w:t>Providing our children with a key worker with whom they build their biggest bonds</w:t>
      </w:r>
      <w:r w:rsidR="00551D22">
        <w:rPr>
          <w:rFonts w:ascii="Arial" w:hAnsi="Arial" w:cs="Arial"/>
          <w:iCs/>
          <w:color w:val="000000"/>
        </w:rPr>
        <w:t>.</w:t>
      </w:r>
    </w:p>
    <w:p w14:paraId="44F0A95E" w14:textId="3B730402" w:rsidR="007560B8" w:rsidRPr="0037591E" w:rsidRDefault="007560B8" w:rsidP="00FC59CA">
      <w:pPr>
        <w:pStyle w:val="ListParagraph"/>
        <w:numPr>
          <w:ilvl w:val="0"/>
          <w:numId w:val="16"/>
        </w:numPr>
        <w:jc w:val="both"/>
        <w:rPr>
          <w:rFonts w:ascii="Arial" w:hAnsi="Arial" w:cs="Arial"/>
          <w:iCs/>
          <w:color w:val="000000"/>
        </w:rPr>
      </w:pPr>
      <w:r>
        <w:rPr>
          <w:rFonts w:ascii="Arial" w:hAnsi="Arial" w:cs="Arial"/>
          <w:iCs/>
          <w:color w:val="000000"/>
        </w:rPr>
        <w:t>Offer a fully integrated and cohesive transdisciplinary approach to learning</w:t>
      </w:r>
      <w:r w:rsidR="00551D22">
        <w:rPr>
          <w:rFonts w:ascii="Arial" w:hAnsi="Arial" w:cs="Arial"/>
          <w:iCs/>
          <w:color w:val="000000"/>
        </w:rPr>
        <w:t>.</w:t>
      </w:r>
    </w:p>
    <w:p w14:paraId="511EC7D7" w14:textId="76ACD463" w:rsidR="00923B74" w:rsidRPr="0037591E" w:rsidRDefault="00923B74" w:rsidP="00FC59CA">
      <w:pPr>
        <w:pStyle w:val="ListParagraph"/>
        <w:numPr>
          <w:ilvl w:val="0"/>
          <w:numId w:val="16"/>
        </w:numPr>
        <w:jc w:val="both"/>
        <w:rPr>
          <w:rFonts w:ascii="Arial" w:hAnsi="Arial" w:cs="Arial"/>
          <w:iCs/>
          <w:color w:val="000000"/>
        </w:rPr>
      </w:pPr>
      <w:r w:rsidRPr="0037591E">
        <w:rPr>
          <w:rFonts w:ascii="Arial" w:hAnsi="Arial" w:cs="Arial"/>
          <w:iCs/>
          <w:color w:val="000000"/>
        </w:rPr>
        <w:t>Understanding and breaking down individual pupils 'barriers to learning' to allow them to thrive</w:t>
      </w:r>
      <w:r w:rsidR="00551D22">
        <w:rPr>
          <w:rFonts w:ascii="Arial" w:hAnsi="Arial" w:cs="Arial"/>
          <w:iCs/>
          <w:color w:val="000000"/>
        </w:rPr>
        <w:t>.</w:t>
      </w:r>
      <w:r w:rsidRPr="0037591E">
        <w:rPr>
          <w:rFonts w:ascii="Arial" w:hAnsi="Arial" w:cs="Arial"/>
          <w:iCs/>
          <w:color w:val="000000"/>
        </w:rPr>
        <w:t xml:space="preserve"> </w:t>
      </w:r>
    </w:p>
    <w:p w14:paraId="24E5650A" w14:textId="0689A833" w:rsidR="00923B74" w:rsidRPr="0037591E" w:rsidRDefault="00923B74" w:rsidP="00FC59CA">
      <w:pPr>
        <w:pStyle w:val="ListParagraph"/>
        <w:numPr>
          <w:ilvl w:val="0"/>
          <w:numId w:val="16"/>
        </w:numPr>
        <w:jc w:val="both"/>
        <w:rPr>
          <w:rFonts w:ascii="Arial" w:hAnsi="Arial" w:cs="Arial"/>
          <w:iCs/>
          <w:color w:val="000000"/>
        </w:rPr>
      </w:pPr>
      <w:r w:rsidRPr="0037591E">
        <w:rPr>
          <w:rFonts w:ascii="Arial" w:hAnsi="Arial" w:cs="Arial"/>
          <w:iCs/>
          <w:color w:val="000000"/>
        </w:rPr>
        <w:t>Understanding that children develop in individual ways at varying rates- physically, cognitively, linguisti</w:t>
      </w:r>
      <w:r w:rsidR="00FE22C7">
        <w:rPr>
          <w:rFonts w:ascii="Arial" w:hAnsi="Arial" w:cs="Arial"/>
          <w:iCs/>
          <w:color w:val="000000"/>
        </w:rPr>
        <w:t>cally, socially and emotionally</w:t>
      </w:r>
      <w:r w:rsidR="00551D22">
        <w:rPr>
          <w:rFonts w:ascii="Arial" w:hAnsi="Arial" w:cs="Arial"/>
          <w:iCs/>
          <w:color w:val="000000"/>
        </w:rPr>
        <w:t>.</w:t>
      </w:r>
    </w:p>
    <w:p w14:paraId="0F61F39F" w14:textId="11337CD3" w:rsidR="00923B74" w:rsidRPr="0037591E" w:rsidRDefault="00923B74" w:rsidP="00FC59CA">
      <w:pPr>
        <w:pStyle w:val="ListParagraph"/>
        <w:numPr>
          <w:ilvl w:val="0"/>
          <w:numId w:val="16"/>
        </w:numPr>
        <w:jc w:val="both"/>
        <w:rPr>
          <w:rFonts w:ascii="Arial" w:hAnsi="Arial" w:cs="Arial"/>
          <w:iCs/>
          <w:color w:val="000000"/>
        </w:rPr>
      </w:pPr>
      <w:r w:rsidRPr="0037591E">
        <w:rPr>
          <w:rFonts w:ascii="Arial" w:hAnsi="Arial" w:cs="Arial"/>
          <w:iCs/>
          <w:color w:val="000000"/>
        </w:rPr>
        <w:t>Providing a safe, secure and caring environment where children feel happ</w:t>
      </w:r>
      <w:r w:rsidR="00FE22C7">
        <w:rPr>
          <w:rFonts w:ascii="Arial" w:hAnsi="Arial" w:cs="Arial"/>
          <w:iCs/>
          <w:color w:val="000000"/>
        </w:rPr>
        <w:t>y and know that they are valued</w:t>
      </w:r>
      <w:r w:rsidR="00551D22">
        <w:rPr>
          <w:rFonts w:ascii="Arial" w:hAnsi="Arial" w:cs="Arial"/>
          <w:iCs/>
          <w:color w:val="000000"/>
        </w:rPr>
        <w:t>.</w:t>
      </w:r>
    </w:p>
    <w:p w14:paraId="3BCBDD13" w14:textId="16194C1F" w:rsidR="00923B74" w:rsidRPr="0037591E" w:rsidRDefault="00923B74" w:rsidP="00FC59CA">
      <w:pPr>
        <w:pStyle w:val="ListParagraph"/>
        <w:numPr>
          <w:ilvl w:val="0"/>
          <w:numId w:val="16"/>
        </w:numPr>
        <w:jc w:val="both"/>
        <w:rPr>
          <w:rFonts w:ascii="Arial" w:hAnsi="Arial" w:cs="Arial"/>
          <w:iCs/>
          <w:color w:val="000000"/>
        </w:rPr>
      </w:pPr>
      <w:r w:rsidRPr="0037591E">
        <w:rPr>
          <w:rFonts w:ascii="Arial" w:hAnsi="Arial" w:cs="Arial"/>
          <w:iCs/>
          <w:color w:val="000000"/>
        </w:rPr>
        <w:t>Fostering and nurturing children’s self-confidence and self-esteem through their developing a</w:t>
      </w:r>
      <w:r w:rsidR="00FE22C7">
        <w:rPr>
          <w:rFonts w:ascii="Arial" w:hAnsi="Arial" w:cs="Arial"/>
          <w:iCs/>
          <w:color w:val="000000"/>
        </w:rPr>
        <w:t>wareness of their own identity</w:t>
      </w:r>
      <w:r w:rsidR="00551D22">
        <w:rPr>
          <w:rFonts w:ascii="Arial" w:hAnsi="Arial" w:cs="Arial"/>
          <w:iCs/>
          <w:color w:val="000000"/>
        </w:rPr>
        <w:t>.</w:t>
      </w:r>
    </w:p>
    <w:p w14:paraId="16ECF23A" w14:textId="32165FE9" w:rsidR="00923B74" w:rsidRPr="0037591E" w:rsidRDefault="00923B74" w:rsidP="00FC59CA">
      <w:pPr>
        <w:pStyle w:val="ListParagraph"/>
        <w:numPr>
          <w:ilvl w:val="0"/>
          <w:numId w:val="16"/>
        </w:numPr>
        <w:jc w:val="both"/>
        <w:rPr>
          <w:rFonts w:ascii="Arial" w:hAnsi="Arial" w:cs="Arial"/>
          <w:iCs/>
          <w:color w:val="000000"/>
        </w:rPr>
      </w:pPr>
      <w:r w:rsidRPr="0037591E">
        <w:rPr>
          <w:rFonts w:ascii="Arial" w:hAnsi="Arial" w:cs="Arial"/>
          <w:iCs/>
          <w:color w:val="000000"/>
        </w:rPr>
        <w:t xml:space="preserve">Teaching them to express and communicate their needs and feelings in appropriate ways using augmentative and alternative communication where needed (including assistive </w:t>
      </w:r>
      <w:r w:rsidR="00FE22C7">
        <w:rPr>
          <w:rFonts w:ascii="Arial" w:hAnsi="Arial" w:cs="Arial"/>
          <w:iCs/>
          <w:color w:val="000000"/>
        </w:rPr>
        <w:t>technology)</w:t>
      </w:r>
      <w:r w:rsidR="00846983">
        <w:rPr>
          <w:rFonts w:ascii="Arial" w:hAnsi="Arial" w:cs="Arial"/>
          <w:iCs/>
          <w:color w:val="000000"/>
        </w:rPr>
        <w:t>.</w:t>
      </w:r>
    </w:p>
    <w:p w14:paraId="1B156A1F" w14:textId="64846E68" w:rsidR="00923B74" w:rsidRPr="0037591E" w:rsidRDefault="00923B74" w:rsidP="00FC59CA">
      <w:pPr>
        <w:pStyle w:val="ListParagraph"/>
        <w:numPr>
          <w:ilvl w:val="0"/>
          <w:numId w:val="16"/>
        </w:numPr>
        <w:jc w:val="both"/>
        <w:rPr>
          <w:rFonts w:ascii="Arial" w:hAnsi="Arial" w:cs="Arial"/>
          <w:iCs/>
          <w:color w:val="000000"/>
        </w:rPr>
      </w:pPr>
      <w:r w:rsidRPr="0037591E">
        <w:rPr>
          <w:rFonts w:ascii="Arial" w:hAnsi="Arial" w:cs="Arial"/>
          <w:iCs/>
          <w:color w:val="000000"/>
        </w:rPr>
        <w:t xml:space="preserve">Encouraging children’s independence and decision making, supporting them </w:t>
      </w:r>
      <w:r w:rsidR="00FE22C7">
        <w:rPr>
          <w:rFonts w:ascii="Arial" w:hAnsi="Arial" w:cs="Arial"/>
          <w:iCs/>
          <w:color w:val="000000"/>
        </w:rPr>
        <w:t>to learn through their mistakes</w:t>
      </w:r>
      <w:r w:rsidR="00846983">
        <w:rPr>
          <w:rFonts w:ascii="Arial" w:hAnsi="Arial" w:cs="Arial"/>
          <w:iCs/>
          <w:color w:val="000000"/>
        </w:rPr>
        <w:t xml:space="preserve"> and building their resilience.</w:t>
      </w:r>
    </w:p>
    <w:p w14:paraId="1F94F2F1" w14:textId="74B558CC" w:rsidR="00923B74" w:rsidRPr="0037591E" w:rsidRDefault="00923B74" w:rsidP="00FC59CA">
      <w:pPr>
        <w:pStyle w:val="ListParagraph"/>
        <w:numPr>
          <w:ilvl w:val="0"/>
          <w:numId w:val="16"/>
        </w:numPr>
        <w:jc w:val="both"/>
        <w:rPr>
          <w:rFonts w:ascii="Arial" w:hAnsi="Arial" w:cs="Arial"/>
          <w:iCs/>
          <w:color w:val="000000"/>
        </w:rPr>
      </w:pPr>
      <w:r w:rsidRPr="0037591E">
        <w:rPr>
          <w:rFonts w:ascii="Arial" w:hAnsi="Arial" w:cs="Arial"/>
          <w:iCs/>
          <w:color w:val="000000"/>
        </w:rPr>
        <w:t>Developing children’s understanding of social skills and the values and codes of behavio</w:t>
      </w:r>
      <w:r w:rsidR="00FE22C7">
        <w:rPr>
          <w:rFonts w:ascii="Arial" w:hAnsi="Arial" w:cs="Arial"/>
          <w:iCs/>
          <w:color w:val="000000"/>
        </w:rPr>
        <w:t>u</w:t>
      </w:r>
      <w:r w:rsidRPr="0037591E">
        <w:rPr>
          <w:rFonts w:ascii="Arial" w:hAnsi="Arial" w:cs="Arial"/>
          <w:iCs/>
          <w:color w:val="000000"/>
        </w:rPr>
        <w:t>r required for people to work together harmonious</w:t>
      </w:r>
      <w:r w:rsidR="00FE22C7">
        <w:rPr>
          <w:rFonts w:ascii="Arial" w:hAnsi="Arial" w:cs="Arial"/>
          <w:iCs/>
          <w:color w:val="000000"/>
        </w:rPr>
        <w:t>ly</w:t>
      </w:r>
      <w:r w:rsidR="00846983">
        <w:rPr>
          <w:rFonts w:ascii="Arial" w:hAnsi="Arial" w:cs="Arial"/>
          <w:iCs/>
          <w:color w:val="000000"/>
        </w:rPr>
        <w:t>.</w:t>
      </w:r>
    </w:p>
    <w:p w14:paraId="3038CC90" w14:textId="7073B3E1" w:rsidR="00923B74" w:rsidRPr="0037591E" w:rsidRDefault="00923B74" w:rsidP="00FC59CA">
      <w:pPr>
        <w:pStyle w:val="ListParagraph"/>
        <w:numPr>
          <w:ilvl w:val="0"/>
          <w:numId w:val="16"/>
        </w:numPr>
        <w:jc w:val="both"/>
        <w:rPr>
          <w:rFonts w:ascii="Arial" w:hAnsi="Arial" w:cs="Arial"/>
          <w:iCs/>
          <w:color w:val="000000"/>
        </w:rPr>
      </w:pPr>
      <w:r w:rsidRPr="0037591E">
        <w:rPr>
          <w:rFonts w:ascii="Arial" w:hAnsi="Arial" w:cs="Arial"/>
          <w:iCs/>
          <w:color w:val="000000"/>
        </w:rPr>
        <w:t xml:space="preserve">Supporting children to develop care, respect and appreciation for others, including those with beliefs, cultures and </w:t>
      </w:r>
      <w:r w:rsidR="00FE22C7">
        <w:rPr>
          <w:rFonts w:ascii="Arial" w:hAnsi="Arial" w:cs="Arial"/>
          <w:iCs/>
          <w:color w:val="000000"/>
        </w:rPr>
        <w:t>opinions differing to their own</w:t>
      </w:r>
      <w:r w:rsidR="00846983">
        <w:rPr>
          <w:rFonts w:ascii="Arial" w:hAnsi="Arial" w:cs="Arial"/>
          <w:iCs/>
          <w:color w:val="000000"/>
        </w:rPr>
        <w:t>.</w:t>
      </w:r>
    </w:p>
    <w:p w14:paraId="0E0C6EF5" w14:textId="6C1C8B82" w:rsidR="00923B74" w:rsidRPr="0037591E" w:rsidRDefault="00923B74" w:rsidP="00FC59CA">
      <w:pPr>
        <w:pStyle w:val="ListParagraph"/>
        <w:numPr>
          <w:ilvl w:val="0"/>
          <w:numId w:val="16"/>
        </w:numPr>
        <w:jc w:val="both"/>
        <w:rPr>
          <w:rFonts w:ascii="Arial" w:hAnsi="Arial" w:cs="Arial"/>
          <w:iCs/>
          <w:color w:val="000000"/>
        </w:rPr>
      </w:pPr>
      <w:r w:rsidRPr="0037591E">
        <w:rPr>
          <w:rFonts w:ascii="Arial" w:hAnsi="Arial" w:cs="Arial"/>
          <w:iCs/>
          <w:color w:val="000000"/>
        </w:rPr>
        <w:t>Understanding the importance of play in children’s learning and development - that of 'learning to play' and 'learning through play'</w:t>
      </w:r>
      <w:r w:rsidR="00846983">
        <w:rPr>
          <w:rFonts w:ascii="Arial" w:hAnsi="Arial" w:cs="Arial"/>
          <w:iCs/>
          <w:color w:val="000000"/>
        </w:rPr>
        <w:t>.</w:t>
      </w:r>
    </w:p>
    <w:p w14:paraId="0E095ACA" w14:textId="3A4C5047" w:rsidR="00923B74" w:rsidRPr="0037591E" w:rsidRDefault="00923B74" w:rsidP="00FC59CA">
      <w:pPr>
        <w:pStyle w:val="ListParagraph"/>
        <w:numPr>
          <w:ilvl w:val="0"/>
          <w:numId w:val="16"/>
        </w:numPr>
        <w:jc w:val="both"/>
        <w:rPr>
          <w:rFonts w:ascii="Arial" w:hAnsi="Arial" w:cs="Arial"/>
          <w:iCs/>
          <w:color w:val="000000"/>
        </w:rPr>
      </w:pPr>
      <w:r w:rsidRPr="0037591E">
        <w:rPr>
          <w:rFonts w:ascii="Arial" w:hAnsi="Arial" w:cs="Arial"/>
          <w:iCs/>
          <w:color w:val="000000"/>
        </w:rPr>
        <w:t>Providing learning experiences in play which reflects personal interest and areas of curiosity in order to encourage and develop their natural desire, interest, exc</w:t>
      </w:r>
      <w:r w:rsidR="00FE22C7">
        <w:rPr>
          <w:rFonts w:ascii="Arial" w:hAnsi="Arial" w:cs="Arial"/>
          <w:iCs/>
          <w:color w:val="000000"/>
        </w:rPr>
        <w:t>itement and motivation to learn</w:t>
      </w:r>
      <w:r w:rsidR="00846983">
        <w:rPr>
          <w:rFonts w:ascii="Arial" w:hAnsi="Arial" w:cs="Arial"/>
          <w:iCs/>
          <w:color w:val="000000"/>
        </w:rPr>
        <w:t>.</w:t>
      </w:r>
    </w:p>
    <w:p w14:paraId="17ECAA30" w14:textId="1886F4A8" w:rsidR="00923B74" w:rsidRPr="0037591E" w:rsidRDefault="00923B74" w:rsidP="00FC59CA">
      <w:pPr>
        <w:pStyle w:val="ListParagraph"/>
        <w:numPr>
          <w:ilvl w:val="0"/>
          <w:numId w:val="16"/>
        </w:numPr>
        <w:jc w:val="both"/>
        <w:rPr>
          <w:rFonts w:ascii="Arial" w:hAnsi="Arial" w:cs="Arial"/>
          <w:iCs/>
          <w:color w:val="000000"/>
        </w:rPr>
      </w:pPr>
      <w:r w:rsidRPr="0037591E">
        <w:rPr>
          <w:rFonts w:ascii="Arial" w:hAnsi="Arial" w:cs="Arial"/>
          <w:iCs/>
          <w:color w:val="000000"/>
        </w:rPr>
        <w:t>Providing experiences which build on children’s existing knowledge and understanding in order to challenge, stimulate and extend their learning and development</w:t>
      </w:r>
      <w:r w:rsidR="00846983">
        <w:rPr>
          <w:rFonts w:ascii="Arial" w:hAnsi="Arial" w:cs="Arial"/>
          <w:iCs/>
          <w:color w:val="000000"/>
        </w:rPr>
        <w:t>.</w:t>
      </w:r>
    </w:p>
    <w:p w14:paraId="4150BCB1" w14:textId="4F818502" w:rsidR="0063557F" w:rsidRDefault="004F36D6" w:rsidP="00FC59CA">
      <w:pPr>
        <w:pStyle w:val="ListParagraph"/>
        <w:numPr>
          <w:ilvl w:val="0"/>
          <w:numId w:val="16"/>
        </w:numPr>
        <w:jc w:val="both"/>
        <w:rPr>
          <w:rFonts w:ascii="Arial" w:hAnsi="Arial" w:cs="Arial"/>
          <w:iCs/>
          <w:color w:val="000000"/>
        </w:rPr>
      </w:pPr>
      <w:r>
        <w:rPr>
          <w:rFonts w:ascii="Arial" w:hAnsi="Arial" w:cs="Arial"/>
          <w:iCs/>
          <w:noProof/>
          <w:color w:val="000000"/>
          <w:lang w:eastAsia="en-GB"/>
        </w:rPr>
        <w:drawing>
          <wp:anchor distT="0" distB="0" distL="114300" distR="114300" simplePos="0" relativeHeight="251700224" behindDoc="0" locked="0" layoutInCell="1" allowOverlap="1" wp14:anchorId="6E6D9A6F" wp14:editId="7F2AE25A">
            <wp:simplePos x="0" y="0"/>
            <wp:positionH relativeFrom="column">
              <wp:posOffset>6667607</wp:posOffset>
            </wp:positionH>
            <wp:positionV relativeFrom="paragraph">
              <wp:posOffset>14605</wp:posOffset>
            </wp:positionV>
            <wp:extent cx="1847850" cy="1379855"/>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chellep.HG\Desktop\FINAL CURRICULUM\Pictures for Curriculum\035.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847850" cy="1379855"/>
                    </a:xfrm>
                    <a:prstGeom prst="rect">
                      <a:avLst/>
                    </a:prstGeom>
                    <a:noFill/>
                    <a:ln w="9525">
                      <a:noFill/>
                      <a:miter lim="800000"/>
                      <a:headEnd/>
                      <a:tailEnd/>
                    </a:ln>
                    <a:effectLst>
                      <a:softEdge rad="127000"/>
                    </a:effectLst>
                  </pic:spPr>
                </pic:pic>
              </a:graphicData>
            </a:graphic>
            <wp14:sizeRelH relativeFrom="margin">
              <wp14:pctWidth>0</wp14:pctWidth>
            </wp14:sizeRelH>
            <wp14:sizeRelV relativeFrom="margin">
              <wp14:pctHeight>0</wp14:pctHeight>
            </wp14:sizeRelV>
          </wp:anchor>
        </w:drawing>
      </w:r>
      <w:r w:rsidR="00923B74" w:rsidRPr="0037591E">
        <w:rPr>
          <w:rFonts w:ascii="Arial" w:hAnsi="Arial" w:cs="Arial"/>
          <w:iCs/>
          <w:color w:val="000000"/>
        </w:rPr>
        <w:t>Providing effective learning opportunities in a range of environments, inside and outside</w:t>
      </w:r>
      <w:r w:rsidR="00FE22C7">
        <w:rPr>
          <w:rFonts w:ascii="Arial" w:hAnsi="Arial" w:cs="Arial"/>
          <w:iCs/>
          <w:color w:val="000000"/>
        </w:rPr>
        <w:t>.</w:t>
      </w:r>
    </w:p>
    <w:p w14:paraId="40BC9833" w14:textId="42FF197C" w:rsidR="00846983" w:rsidRDefault="0063557F" w:rsidP="00FC59CA">
      <w:pPr>
        <w:pStyle w:val="ListParagraph"/>
        <w:numPr>
          <w:ilvl w:val="0"/>
          <w:numId w:val="16"/>
        </w:numPr>
        <w:jc w:val="both"/>
        <w:rPr>
          <w:rFonts w:ascii="Arial" w:hAnsi="Arial" w:cs="Arial"/>
          <w:iCs/>
          <w:color w:val="000000"/>
        </w:rPr>
      </w:pPr>
      <w:r>
        <w:rPr>
          <w:rFonts w:ascii="Arial" w:hAnsi="Arial" w:cs="Arial"/>
          <w:iCs/>
          <w:color w:val="000000"/>
        </w:rPr>
        <w:t>Additional support is sort for children to ensure they reach their true potential</w:t>
      </w:r>
      <w:r w:rsidR="00846983">
        <w:rPr>
          <w:rFonts w:ascii="Arial" w:hAnsi="Arial" w:cs="Arial"/>
          <w:iCs/>
          <w:color w:val="000000"/>
        </w:rPr>
        <w:t xml:space="preserve">. </w:t>
      </w:r>
    </w:p>
    <w:p w14:paraId="35DB836F" w14:textId="4ECB43E1" w:rsidR="00450105" w:rsidRPr="00FF1EFC" w:rsidRDefault="00846983" w:rsidP="00837CE3">
      <w:pPr>
        <w:pStyle w:val="ListParagraph"/>
        <w:numPr>
          <w:ilvl w:val="0"/>
          <w:numId w:val="16"/>
        </w:numPr>
        <w:jc w:val="both"/>
        <w:rPr>
          <w:rFonts w:ascii="Arial" w:hAnsi="Arial" w:cs="Arial"/>
          <w:iCs/>
          <w:color w:val="000000"/>
        </w:rPr>
      </w:pPr>
      <w:r>
        <w:rPr>
          <w:rFonts w:ascii="Arial" w:hAnsi="Arial" w:cs="Arial"/>
          <w:iCs/>
          <w:color w:val="000000"/>
        </w:rPr>
        <w:t xml:space="preserve">Working in strong partnerships with our </w:t>
      </w:r>
      <w:r w:rsidR="009E7B27">
        <w:rPr>
          <w:rFonts w:ascii="Arial" w:hAnsi="Arial" w:cs="Arial"/>
          <w:iCs/>
          <w:color w:val="000000"/>
        </w:rPr>
        <w:t>pupils’</w:t>
      </w:r>
      <w:r>
        <w:rPr>
          <w:rFonts w:ascii="Arial" w:hAnsi="Arial" w:cs="Arial"/>
          <w:iCs/>
          <w:color w:val="000000"/>
        </w:rPr>
        <w:t xml:space="preserve"> families. </w:t>
      </w:r>
      <w:r w:rsidR="0063557F">
        <w:rPr>
          <w:rFonts w:ascii="Arial" w:hAnsi="Arial" w:cs="Arial"/>
          <w:iCs/>
          <w:color w:val="000000"/>
        </w:rPr>
        <w:t xml:space="preserve"> </w:t>
      </w:r>
      <w:r w:rsidR="00FE22C7">
        <w:rPr>
          <w:rFonts w:ascii="Arial" w:hAnsi="Arial" w:cs="Arial"/>
          <w:iCs/>
          <w:color w:val="000000"/>
        </w:rPr>
        <w:t xml:space="preserve"> </w:t>
      </w:r>
    </w:p>
    <w:p w14:paraId="6A9B4B6E" w14:textId="77777777" w:rsidR="00450105" w:rsidRDefault="00450105" w:rsidP="00837CE3">
      <w:pPr>
        <w:jc w:val="both"/>
        <w:rPr>
          <w:rFonts w:ascii="Arial" w:hAnsi="Arial" w:cs="Arial"/>
          <w:b/>
        </w:rPr>
      </w:pPr>
    </w:p>
    <w:p w14:paraId="3714FF94" w14:textId="4DF1CFDA" w:rsidR="008F02F5" w:rsidRPr="008F02F5" w:rsidRDefault="008F02F5" w:rsidP="008F02F5">
      <w:pPr>
        <w:jc w:val="both"/>
        <w:rPr>
          <w:rFonts w:ascii="Arial" w:hAnsi="Arial" w:cs="Arial"/>
          <w:b/>
          <w:i/>
          <w:iCs/>
          <w:u w:val="single"/>
        </w:rPr>
      </w:pPr>
      <w:r w:rsidRPr="00073D03">
        <w:rPr>
          <w:rFonts w:ascii="Arial" w:hAnsi="Arial" w:cs="Arial"/>
          <w:b/>
          <w:u w:val="single"/>
        </w:rPr>
        <w:t xml:space="preserve">Environment </w:t>
      </w:r>
      <w:r>
        <w:rPr>
          <w:rFonts w:ascii="Arial" w:hAnsi="Arial" w:cs="Arial"/>
          <w:b/>
          <w:u w:val="single"/>
        </w:rPr>
        <w:t xml:space="preserve">- </w:t>
      </w:r>
      <w:r w:rsidRPr="008F02F5">
        <w:rPr>
          <w:rFonts w:ascii="Arial" w:hAnsi="Arial" w:cs="Arial"/>
          <w:b/>
          <w:i/>
          <w:iCs/>
          <w:u w:val="single"/>
        </w:rPr>
        <w:t>The best for every child</w:t>
      </w:r>
    </w:p>
    <w:p w14:paraId="6D9C9F72" w14:textId="3B9DA3A3" w:rsidR="00837CE3" w:rsidRPr="00073D03" w:rsidRDefault="00837CE3" w:rsidP="00837CE3">
      <w:pPr>
        <w:jc w:val="both"/>
        <w:rPr>
          <w:rFonts w:ascii="Arial" w:hAnsi="Arial" w:cs="Arial"/>
          <w:b/>
          <w:u w:val="single"/>
        </w:rPr>
      </w:pPr>
    </w:p>
    <w:p w14:paraId="2C9DB8D9" w14:textId="77777777" w:rsidR="00837CE3" w:rsidRDefault="00837CE3" w:rsidP="00837CE3">
      <w:pPr>
        <w:jc w:val="both"/>
        <w:rPr>
          <w:rFonts w:ascii="Arial" w:hAnsi="Arial" w:cs="Arial"/>
          <w:b/>
          <w:iCs/>
          <w:color w:val="000000"/>
        </w:rPr>
      </w:pPr>
    </w:p>
    <w:p w14:paraId="39C92DFB" w14:textId="714CAC5E" w:rsidR="00837CE3" w:rsidRDefault="00837CE3" w:rsidP="00837CE3">
      <w:pPr>
        <w:jc w:val="both"/>
        <w:rPr>
          <w:rFonts w:ascii="Arial" w:hAnsi="Arial" w:cs="Arial"/>
          <w:iCs/>
          <w:color w:val="000000"/>
        </w:rPr>
      </w:pPr>
      <w:r w:rsidRPr="0037591E">
        <w:rPr>
          <w:rFonts w:ascii="Arial" w:hAnsi="Arial" w:cs="Arial"/>
          <w:iCs/>
          <w:color w:val="000000"/>
        </w:rPr>
        <w:t xml:space="preserve">Great care and thought </w:t>
      </w:r>
      <w:r>
        <w:rPr>
          <w:rFonts w:ascii="Arial" w:hAnsi="Arial" w:cs="Arial"/>
          <w:iCs/>
          <w:color w:val="000000"/>
        </w:rPr>
        <w:t xml:space="preserve">is </w:t>
      </w:r>
      <w:r w:rsidRPr="0037591E">
        <w:rPr>
          <w:rFonts w:ascii="Arial" w:hAnsi="Arial" w:cs="Arial"/>
          <w:iCs/>
          <w:color w:val="000000"/>
        </w:rPr>
        <w:t xml:space="preserve">given to ensure that the </w:t>
      </w:r>
      <w:r>
        <w:rPr>
          <w:rFonts w:ascii="Arial" w:hAnsi="Arial" w:cs="Arial"/>
          <w:iCs/>
          <w:color w:val="000000"/>
        </w:rPr>
        <w:t>Foundation Stage's</w:t>
      </w:r>
      <w:r w:rsidRPr="0037591E">
        <w:rPr>
          <w:rFonts w:ascii="Arial" w:hAnsi="Arial" w:cs="Arial"/>
          <w:iCs/>
          <w:color w:val="000000"/>
        </w:rPr>
        <w:t xml:space="preserve"> envir</w:t>
      </w:r>
      <w:r>
        <w:rPr>
          <w:rFonts w:ascii="Arial" w:hAnsi="Arial" w:cs="Arial"/>
          <w:iCs/>
          <w:color w:val="000000"/>
        </w:rPr>
        <w:t>onment is inclusive and enables</w:t>
      </w:r>
      <w:r w:rsidRPr="0037591E">
        <w:rPr>
          <w:rFonts w:ascii="Arial" w:hAnsi="Arial" w:cs="Arial"/>
          <w:iCs/>
          <w:color w:val="000000"/>
        </w:rPr>
        <w:t xml:space="preserve"> learners to flourish at </w:t>
      </w:r>
      <w:proofErr w:type="spellStart"/>
      <w:r>
        <w:rPr>
          <w:rFonts w:ascii="Arial" w:hAnsi="Arial" w:cs="Arial"/>
          <w:iCs/>
          <w:color w:val="000000"/>
        </w:rPr>
        <w:t>Hebden</w:t>
      </w:r>
      <w:proofErr w:type="spellEnd"/>
      <w:r>
        <w:rPr>
          <w:rFonts w:ascii="Arial" w:hAnsi="Arial" w:cs="Arial"/>
          <w:iCs/>
          <w:color w:val="000000"/>
        </w:rPr>
        <w:t xml:space="preserve"> Green</w:t>
      </w:r>
      <w:r w:rsidRPr="0037591E">
        <w:rPr>
          <w:rFonts w:ascii="Arial" w:hAnsi="Arial" w:cs="Arial"/>
          <w:iCs/>
          <w:color w:val="000000"/>
        </w:rPr>
        <w:t xml:space="preserve">. </w:t>
      </w:r>
      <w:r>
        <w:rPr>
          <w:rFonts w:ascii="Arial" w:hAnsi="Arial" w:cs="Arial"/>
          <w:iCs/>
          <w:color w:val="000000"/>
        </w:rPr>
        <w:t xml:space="preserve">Our environments remain </w:t>
      </w:r>
      <w:r w:rsidR="00846983">
        <w:rPr>
          <w:rFonts w:ascii="Arial" w:hAnsi="Arial" w:cs="Arial"/>
          <w:iCs/>
          <w:color w:val="000000"/>
        </w:rPr>
        <w:t>adaptive,</w:t>
      </w:r>
      <w:r>
        <w:rPr>
          <w:rFonts w:ascii="Arial" w:hAnsi="Arial" w:cs="Arial"/>
          <w:iCs/>
          <w:color w:val="000000"/>
        </w:rPr>
        <w:t xml:space="preserve"> and our team continuously evaluate the needs of the children and change the environment accordingly. All of the Foundation Stage classes have access to</w:t>
      </w:r>
      <w:r w:rsidR="00846983">
        <w:rPr>
          <w:rFonts w:ascii="Arial" w:hAnsi="Arial" w:cs="Arial"/>
          <w:iCs/>
          <w:color w:val="000000"/>
        </w:rPr>
        <w:t xml:space="preserve"> the</w:t>
      </w:r>
      <w:r>
        <w:rPr>
          <w:rFonts w:ascii="Arial" w:hAnsi="Arial" w:cs="Arial"/>
          <w:iCs/>
          <w:color w:val="000000"/>
        </w:rPr>
        <w:t xml:space="preserve"> outdoor areas</w:t>
      </w:r>
      <w:r w:rsidR="00846983">
        <w:rPr>
          <w:rFonts w:ascii="Arial" w:hAnsi="Arial" w:cs="Arial"/>
          <w:iCs/>
          <w:color w:val="000000"/>
        </w:rPr>
        <w:t xml:space="preserve"> which is appropriate for our ever-growing cohort of pupils and their needs</w:t>
      </w:r>
      <w:r>
        <w:rPr>
          <w:rFonts w:ascii="Arial" w:hAnsi="Arial" w:cs="Arial"/>
          <w:iCs/>
          <w:color w:val="000000"/>
        </w:rPr>
        <w:t xml:space="preserve">, a dedicated space for </w:t>
      </w:r>
      <w:r w:rsidR="00846983">
        <w:rPr>
          <w:rFonts w:ascii="Arial" w:hAnsi="Arial" w:cs="Arial"/>
          <w:iCs/>
          <w:color w:val="000000"/>
        </w:rPr>
        <w:t>mealtimes</w:t>
      </w:r>
      <w:r>
        <w:rPr>
          <w:rFonts w:ascii="Arial" w:hAnsi="Arial" w:cs="Arial"/>
          <w:iCs/>
          <w:color w:val="000000"/>
        </w:rPr>
        <w:t>, a fully adapted bathroom area, low stimulus '</w:t>
      </w:r>
      <w:r w:rsidR="00846983">
        <w:rPr>
          <w:rFonts w:ascii="Arial" w:hAnsi="Arial" w:cs="Arial"/>
          <w:iCs/>
          <w:color w:val="000000"/>
        </w:rPr>
        <w:t>work</w:t>
      </w:r>
      <w:r>
        <w:rPr>
          <w:rFonts w:ascii="Arial" w:hAnsi="Arial" w:cs="Arial"/>
          <w:iCs/>
          <w:color w:val="000000"/>
        </w:rPr>
        <w:t xml:space="preserve"> time' areas and more stimulating </w:t>
      </w:r>
      <w:r w:rsidR="00832AF8">
        <w:rPr>
          <w:rFonts w:ascii="Arial" w:hAnsi="Arial" w:cs="Arial"/>
          <w:iCs/>
          <w:color w:val="000000"/>
        </w:rPr>
        <w:t>play-based</w:t>
      </w:r>
      <w:r>
        <w:rPr>
          <w:rFonts w:ascii="Arial" w:hAnsi="Arial" w:cs="Arial"/>
          <w:iCs/>
          <w:color w:val="000000"/>
        </w:rPr>
        <w:t xml:space="preserve"> </w:t>
      </w:r>
      <w:r w:rsidR="00846983">
        <w:rPr>
          <w:rFonts w:ascii="Arial" w:hAnsi="Arial" w:cs="Arial"/>
          <w:iCs/>
          <w:color w:val="000000"/>
        </w:rPr>
        <w:t xml:space="preserve">provision </w:t>
      </w:r>
      <w:r>
        <w:rPr>
          <w:rFonts w:ascii="Arial" w:hAnsi="Arial" w:cs="Arial"/>
          <w:iCs/>
          <w:color w:val="000000"/>
        </w:rPr>
        <w:t xml:space="preserve">spaces which provide opportunities for our pupils to extend and apply their learning. </w:t>
      </w:r>
    </w:p>
    <w:p w14:paraId="75F5C528" w14:textId="3E936BF6" w:rsidR="00837CE3" w:rsidRDefault="00837CE3" w:rsidP="00837CE3">
      <w:pPr>
        <w:jc w:val="both"/>
        <w:rPr>
          <w:rFonts w:ascii="Arial" w:hAnsi="Arial" w:cs="Arial"/>
          <w:iCs/>
          <w:color w:val="000000"/>
        </w:rPr>
      </w:pPr>
    </w:p>
    <w:p w14:paraId="538ED0F6" w14:textId="3431AB99" w:rsidR="00B502C8" w:rsidRDefault="00B502C8" w:rsidP="00CE5153">
      <w:pPr>
        <w:jc w:val="both"/>
        <w:rPr>
          <w:rFonts w:ascii="Arial" w:hAnsi="Arial" w:cs="Arial"/>
          <w:iCs/>
          <w:color w:val="000000"/>
        </w:rPr>
      </w:pPr>
      <w:r w:rsidRPr="009E7B27">
        <w:rPr>
          <w:rFonts w:ascii="Arial" w:hAnsi="Arial" w:cs="Arial"/>
          <w:iCs/>
          <w:color w:val="000000"/>
        </w:rPr>
        <w:t>The</w:t>
      </w:r>
      <w:r w:rsidR="009A368F" w:rsidRPr="009E7B27">
        <w:rPr>
          <w:rFonts w:ascii="Arial" w:hAnsi="Arial" w:cs="Arial"/>
          <w:iCs/>
          <w:color w:val="000000"/>
        </w:rPr>
        <w:t xml:space="preserve"> a</w:t>
      </w:r>
      <w:r w:rsidRPr="009E7B27">
        <w:rPr>
          <w:rFonts w:ascii="Arial" w:hAnsi="Arial" w:cs="Arial"/>
          <w:iCs/>
          <w:color w:val="000000"/>
        </w:rPr>
        <w:t>utism environment</w:t>
      </w:r>
      <w:r w:rsidR="009A368F" w:rsidRPr="009E7B27">
        <w:rPr>
          <w:rFonts w:ascii="Arial" w:hAnsi="Arial" w:cs="Arial"/>
          <w:iCs/>
          <w:color w:val="000000"/>
        </w:rPr>
        <w:t xml:space="preserve"> within the Foundation Stage</w:t>
      </w:r>
      <w:r w:rsidR="00A86805" w:rsidRPr="009E7B27">
        <w:rPr>
          <w:rFonts w:ascii="Arial" w:hAnsi="Arial" w:cs="Arial"/>
          <w:iCs/>
          <w:color w:val="000000"/>
        </w:rPr>
        <w:t xml:space="preserve"> is noticeably</w:t>
      </w:r>
      <w:r w:rsidRPr="009E7B27">
        <w:rPr>
          <w:rFonts w:ascii="Arial" w:hAnsi="Arial" w:cs="Arial"/>
          <w:iCs/>
          <w:color w:val="000000"/>
        </w:rPr>
        <w:t xml:space="preserve"> </w:t>
      </w:r>
      <w:r w:rsidR="009A368F" w:rsidRPr="009E7B27">
        <w:rPr>
          <w:rFonts w:ascii="Arial" w:hAnsi="Arial" w:cs="Arial"/>
          <w:iCs/>
          <w:color w:val="000000"/>
        </w:rPr>
        <w:t xml:space="preserve">different as </w:t>
      </w:r>
      <w:r w:rsidRPr="009E7B27">
        <w:rPr>
          <w:rFonts w:ascii="Arial" w:hAnsi="Arial" w:cs="Arial"/>
          <w:iCs/>
          <w:color w:val="000000"/>
        </w:rPr>
        <w:t>the environment is low stimulus at all times.</w:t>
      </w:r>
      <w:r w:rsidR="009A368F" w:rsidRPr="009E7B27">
        <w:rPr>
          <w:rFonts w:ascii="Arial" w:hAnsi="Arial" w:cs="Arial"/>
          <w:iCs/>
          <w:color w:val="000000"/>
        </w:rPr>
        <w:t xml:space="preserve"> </w:t>
      </w:r>
      <w:r w:rsidRPr="009E7B27">
        <w:rPr>
          <w:rFonts w:ascii="Arial" w:hAnsi="Arial" w:cs="Arial"/>
          <w:iCs/>
          <w:color w:val="000000"/>
        </w:rPr>
        <w:t xml:space="preserve">The environment </w:t>
      </w:r>
      <w:r w:rsidR="009A368F" w:rsidRPr="009E7B27">
        <w:rPr>
          <w:rFonts w:ascii="Arial" w:hAnsi="Arial" w:cs="Arial"/>
          <w:iCs/>
          <w:color w:val="000000"/>
        </w:rPr>
        <w:t>has areas for co-regulation and self-regulation to support each child to regulate their emotions throughout</w:t>
      </w:r>
      <w:r w:rsidR="009C4756" w:rsidRPr="009E7B27">
        <w:rPr>
          <w:rFonts w:ascii="Arial" w:hAnsi="Arial" w:cs="Arial"/>
          <w:iCs/>
          <w:color w:val="000000"/>
        </w:rPr>
        <w:t xml:space="preserve"> their day. </w:t>
      </w:r>
      <w:r w:rsidR="00CE5153" w:rsidRPr="009E7B27">
        <w:rPr>
          <w:rFonts w:ascii="Arial" w:hAnsi="Arial" w:cs="Arial"/>
          <w:iCs/>
          <w:color w:val="000000"/>
        </w:rPr>
        <w:t>Children with autism can find it difficult to engage in adult led learning activities. Practitioners working with these children are highly trained to use a variety of approaches, techniques and strategies to encourage each individual child to engage in purposeful learning activities and play in order for them to reach their full potential.</w:t>
      </w:r>
    </w:p>
    <w:p w14:paraId="0E8B0506" w14:textId="77777777" w:rsidR="00B502C8" w:rsidRDefault="00B502C8" w:rsidP="008F02F5">
      <w:pPr>
        <w:jc w:val="both"/>
        <w:rPr>
          <w:rFonts w:ascii="Arial" w:hAnsi="Arial" w:cs="Arial"/>
          <w:iCs/>
          <w:color w:val="000000"/>
        </w:rPr>
      </w:pPr>
    </w:p>
    <w:p w14:paraId="076B1DBB" w14:textId="0E026FE3" w:rsidR="008F02F5" w:rsidRDefault="00837CE3" w:rsidP="008F02F5">
      <w:pPr>
        <w:jc w:val="both"/>
        <w:rPr>
          <w:rFonts w:ascii="Arial" w:hAnsi="Arial" w:cs="Arial"/>
          <w:b/>
          <w:i/>
          <w:color w:val="000000"/>
          <w:u w:val="single"/>
        </w:rPr>
      </w:pPr>
      <w:r w:rsidRPr="000C46F9">
        <w:rPr>
          <w:rFonts w:ascii="Arial" w:hAnsi="Arial" w:cs="Arial"/>
          <w:b/>
          <w:iCs/>
          <w:color w:val="000000"/>
          <w:u w:val="single"/>
        </w:rPr>
        <w:t xml:space="preserve">Safety </w:t>
      </w:r>
      <w:r w:rsidR="007C396F">
        <w:rPr>
          <w:rFonts w:ascii="Arial" w:hAnsi="Arial" w:cs="Arial"/>
          <w:b/>
          <w:iCs/>
          <w:color w:val="000000"/>
          <w:u w:val="single"/>
        </w:rPr>
        <w:t xml:space="preserve">Health and Welfare </w:t>
      </w:r>
      <w:r w:rsidR="008F02F5">
        <w:rPr>
          <w:rFonts w:ascii="Arial" w:hAnsi="Arial" w:cs="Arial"/>
          <w:b/>
          <w:iCs/>
          <w:color w:val="000000"/>
          <w:u w:val="single"/>
        </w:rPr>
        <w:t xml:space="preserve">- </w:t>
      </w:r>
      <w:r w:rsidR="008F02F5" w:rsidRPr="008F02F5">
        <w:rPr>
          <w:rFonts w:ascii="Arial" w:hAnsi="Arial" w:cs="Arial"/>
          <w:b/>
          <w:i/>
          <w:color w:val="000000"/>
          <w:u w:val="single"/>
        </w:rPr>
        <w:t>High quality care</w:t>
      </w:r>
    </w:p>
    <w:p w14:paraId="70997A9A" w14:textId="33603885" w:rsidR="00837CE3" w:rsidRDefault="00837CE3" w:rsidP="00837CE3">
      <w:pPr>
        <w:jc w:val="both"/>
        <w:rPr>
          <w:rFonts w:ascii="Arial" w:hAnsi="Arial" w:cs="Arial"/>
          <w:b/>
          <w:iCs/>
          <w:color w:val="000000"/>
          <w:u w:val="single"/>
        </w:rPr>
      </w:pPr>
    </w:p>
    <w:p w14:paraId="4B015583" w14:textId="77777777" w:rsidR="00837CE3" w:rsidRDefault="00837CE3" w:rsidP="00837CE3">
      <w:pPr>
        <w:jc w:val="both"/>
        <w:rPr>
          <w:rFonts w:ascii="Arial" w:hAnsi="Arial" w:cs="Arial"/>
          <w:b/>
          <w:iCs/>
          <w:color w:val="000000"/>
          <w:u w:val="single"/>
        </w:rPr>
      </w:pPr>
    </w:p>
    <w:p w14:paraId="0D3A6E44" w14:textId="6B9FA96F" w:rsidR="00837CE3" w:rsidRDefault="00837CE3" w:rsidP="00837CE3">
      <w:pPr>
        <w:jc w:val="both"/>
        <w:rPr>
          <w:rFonts w:ascii="Arial" w:hAnsi="Arial" w:cs="Arial"/>
          <w:iCs/>
          <w:color w:val="000000"/>
        </w:rPr>
      </w:pPr>
      <w:r>
        <w:rPr>
          <w:rFonts w:ascii="Arial" w:hAnsi="Arial" w:cs="Arial"/>
          <w:iCs/>
          <w:color w:val="000000"/>
        </w:rPr>
        <w:t xml:space="preserve">We deeply value the children’s </w:t>
      </w:r>
      <w:r w:rsidR="00846983">
        <w:rPr>
          <w:rFonts w:ascii="Arial" w:hAnsi="Arial" w:cs="Arial"/>
          <w:iCs/>
          <w:color w:val="000000"/>
        </w:rPr>
        <w:t>safety,</w:t>
      </w:r>
      <w:r>
        <w:rPr>
          <w:rFonts w:ascii="Arial" w:hAnsi="Arial" w:cs="Arial"/>
          <w:iCs/>
          <w:color w:val="000000"/>
        </w:rPr>
        <w:t xml:space="preserve"> and we aim to provide a safe and secure environment at all times. We also aim to educate children about risks as well as the need for boundaries and rules. We talk to children about any risks connected to the activities they are doing at an appropriate level linked to their learning abilities. Risk assessments are in place across the provision; these include the classrooms, outdoor learning areas and individual pupils. These are shared with staff and parents and are updated where needed. These balance the need for safety with the need to provide some challenges. We </w:t>
      </w:r>
      <w:r w:rsidR="00236CB0">
        <w:rPr>
          <w:rFonts w:ascii="Arial" w:hAnsi="Arial" w:cs="Arial"/>
          <w:iCs/>
          <w:color w:val="000000"/>
        </w:rPr>
        <w:t>believe</w:t>
      </w:r>
      <w:r>
        <w:rPr>
          <w:rFonts w:ascii="Arial" w:hAnsi="Arial" w:cs="Arial"/>
          <w:iCs/>
          <w:color w:val="000000"/>
        </w:rPr>
        <w:t xml:space="preserve"> in educating children about the need for themselves to evaluate the risk involved in what they are doing, as this a skill for life. We also support our teaching team to scaffold risk taking and allow our children to try new activities ensuring all risks have been reduced where possible. </w:t>
      </w:r>
      <w:r w:rsidR="00846983">
        <w:rPr>
          <w:rFonts w:ascii="Arial" w:hAnsi="Arial" w:cs="Arial"/>
          <w:iCs/>
          <w:color w:val="000000"/>
        </w:rPr>
        <w:t xml:space="preserve">Developing </w:t>
      </w:r>
      <w:r w:rsidR="00FD40DC">
        <w:rPr>
          <w:rFonts w:ascii="Arial" w:hAnsi="Arial" w:cs="Arial"/>
          <w:iCs/>
          <w:color w:val="000000"/>
        </w:rPr>
        <w:t xml:space="preserve">and building </w:t>
      </w:r>
      <w:r w:rsidR="00846983">
        <w:rPr>
          <w:rFonts w:ascii="Arial" w:hAnsi="Arial" w:cs="Arial"/>
          <w:iCs/>
          <w:color w:val="000000"/>
        </w:rPr>
        <w:t xml:space="preserve">our pupils self-esteem, confidence and </w:t>
      </w:r>
      <w:r w:rsidR="00FD40DC">
        <w:rPr>
          <w:rFonts w:ascii="Arial" w:hAnsi="Arial" w:cs="Arial"/>
          <w:iCs/>
          <w:color w:val="000000"/>
        </w:rPr>
        <w:t>resilience</w:t>
      </w:r>
      <w:r w:rsidR="00846983">
        <w:rPr>
          <w:rFonts w:ascii="Arial" w:hAnsi="Arial" w:cs="Arial"/>
          <w:iCs/>
          <w:color w:val="000000"/>
        </w:rPr>
        <w:t xml:space="preserve"> remains a high </w:t>
      </w:r>
      <w:r w:rsidR="00FD40DC">
        <w:rPr>
          <w:rFonts w:ascii="Arial" w:hAnsi="Arial" w:cs="Arial"/>
          <w:iCs/>
          <w:color w:val="000000"/>
        </w:rPr>
        <w:t>priority</w:t>
      </w:r>
      <w:r w:rsidR="00846983">
        <w:rPr>
          <w:rFonts w:ascii="Arial" w:hAnsi="Arial" w:cs="Arial"/>
          <w:iCs/>
          <w:color w:val="000000"/>
        </w:rPr>
        <w:t xml:space="preserve"> in our </w:t>
      </w:r>
      <w:r w:rsidR="00FD40DC">
        <w:rPr>
          <w:rFonts w:ascii="Arial" w:hAnsi="Arial" w:cs="Arial"/>
          <w:iCs/>
          <w:color w:val="000000"/>
        </w:rPr>
        <w:t xml:space="preserve">Foundation Stage pathway and is therefore implemented within our pupils learning opportunities and curriculum. </w:t>
      </w:r>
    </w:p>
    <w:p w14:paraId="6733F4CB" w14:textId="4F42F81F" w:rsidR="00173978" w:rsidRDefault="00173978" w:rsidP="00837CE3">
      <w:pPr>
        <w:jc w:val="both"/>
        <w:rPr>
          <w:rFonts w:ascii="Arial" w:hAnsi="Arial" w:cs="Arial"/>
          <w:iCs/>
          <w:color w:val="000000"/>
        </w:rPr>
      </w:pPr>
    </w:p>
    <w:p w14:paraId="57359813" w14:textId="365B9264" w:rsidR="00173978" w:rsidRDefault="00173978" w:rsidP="00837CE3">
      <w:pPr>
        <w:jc w:val="both"/>
        <w:rPr>
          <w:rFonts w:ascii="Arial" w:hAnsi="Arial" w:cs="Arial"/>
          <w:iCs/>
          <w:color w:val="000000"/>
        </w:rPr>
      </w:pPr>
      <w:r w:rsidRPr="00173978">
        <w:rPr>
          <w:rFonts w:ascii="Arial" w:hAnsi="Arial" w:cs="Arial"/>
          <w:iCs/>
          <w:color w:val="000000"/>
        </w:rPr>
        <w:t>Personal Care Plans are used across the foundation stage to ensure that every moment is a valuable experience for our pupils. We prioritise the early skills associated with personal safety. Our pupils are taught about keeping themselves safe through our PSED cu</w:t>
      </w:r>
      <w:r w:rsidR="00612BB3">
        <w:rPr>
          <w:rFonts w:ascii="Arial" w:hAnsi="Arial" w:cs="Arial"/>
          <w:iCs/>
          <w:color w:val="000000"/>
        </w:rPr>
        <w:t>rriculum which</w:t>
      </w:r>
      <w:r w:rsidRPr="00173978">
        <w:rPr>
          <w:rFonts w:ascii="Arial" w:hAnsi="Arial" w:cs="Arial"/>
          <w:iCs/>
          <w:color w:val="000000"/>
        </w:rPr>
        <w:t xml:space="preserve"> encompasses their bodily awareness and understanding of acceptable behaviour. We recognise that a large percentage of our pupils need assistance with everyday routines and feel it is vital that they are able to anticipate a routine and have a clear understanding of this. Our routines are followed throughout the school and as the pupils develop communication skills, they are able to develop their control of these situations, again developing a life skill.</w:t>
      </w:r>
    </w:p>
    <w:p w14:paraId="2D01E808" w14:textId="77777777" w:rsidR="00303E5F" w:rsidRDefault="00303E5F" w:rsidP="00837CE3">
      <w:pPr>
        <w:jc w:val="both"/>
        <w:rPr>
          <w:rFonts w:ascii="Arial" w:hAnsi="Arial" w:cs="Arial"/>
          <w:iCs/>
          <w:color w:val="000000"/>
        </w:rPr>
      </w:pPr>
    </w:p>
    <w:p w14:paraId="570A6C26" w14:textId="77777777" w:rsidR="00303E5F" w:rsidRDefault="00303E5F" w:rsidP="00837CE3">
      <w:pPr>
        <w:jc w:val="both"/>
        <w:rPr>
          <w:rFonts w:ascii="Arial" w:hAnsi="Arial" w:cs="Arial"/>
          <w:iCs/>
          <w:color w:val="000000"/>
        </w:rPr>
      </w:pPr>
    </w:p>
    <w:p w14:paraId="52BEA4F4" w14:textId="77777777" w:rsidR="00303E5F" w:rsidRDefault="00303E5F" w:rsidP="00837CE3">
      <w:pPr>
        <w:jc w:val="both"/>
        <w:rPr>
          <w:rFonts w:ascii="Arial" w:hAnsi="Arial" w:cs="Arial"/>
          <w:iCs/>
          <w:color w:val="000000"/>
        </w:rPr>
      </w:pPr>
    </w:p>
    <w:p w14:paraId="631057AF" w14:textId="77777777" w:rsidR="00303E5F" w:rsidRDefault="00303E5F" w:rsidP="00837CE3">
      <w:pPr>
        <w:jc w:val="both"/>
        <w:rPr>
          <w:rFonts w:ascii="Arial" w:hAnsi="Arial" w:cs="Arial"/>
          <w:iCs/>
          <w:color w:val="000000"/>
        </w:rPr>
      </w:pPr>
    </w:p>
    <w:p w14:paraId="706CC737" w14:textId="76CAF470" w:rsidR="00837CE3" w:rsidRDefault="00837CE3" w:rsidP="00837CE3">
      <w:pPr>
        <w:jc w:val="both"/>
        <w:rPr>
          <w:rFonts w:ascii="Arial" w:hAnsi="Arial" w:cs="Arial"/>
          <w:b/>
          <w:u w:val="single"/>
        </w:rPr>
      </w:pPr>
      <w:r w:rsidRPr="009019D0">
        <w:rPr>
          <w:rFonts w:ascii="Arial" w:hAnsi="Arial" w:cs="Arial"/>
          <w:b/>
          <w:u w:val="single"/>
        </w:rPr>
        <w:lastRenderedPageBreak/>
        <w:t>Early Years Pupils Premium</w:t>
      </w:r>
    </w:p>
    <w:p w14:paraId="18238A02" w14:textId="77777777" w:rsidR="00236CB0" w:rsidRDefault="00236CB0" w:rsidP="00837CE3">
      <w:pPr>
        <w:jc w:val="both"/>
        <w:rPr>
          <w:rFonts w:ascii="Arial" w:hAnsi="Arial" w:cs="Arial"/>
          <w:b/>
          <w:u w:val="single"/>
        </w:rPr>
      </w:pPr>
    </w:p>
    <w:p w14:paraId="58BBD034" w14:textId="0500BD1A" w:rsidR="008F02F5" w:rsidRPr="00303E5F" w:rsidRDefault="00173978" w:rsidP="00303E5F">
      <w:pPr>
        <w:pStyle w:val="NormalWeb"/>
        <w:shd w:val="clear" w:color="auto" w:fill="FFFFFF"/>
        <w:spacing w:before="0" w:beforeAutospacing="0" w:after="374" w:afterAutospacing="0"/>
        <w:rPr>
          <w:rFonts w:ascii="Arial" w:hAnsi="Arial" w:cs="Arial"/>
          <w:sz w:val="22"/>
          <w:szCs w:val="22"/>
        </w:rPr>
      </w:pPr>
      <w:r w:rsidRPr="00173978">
        <w:rPr>
          <w:rFonts w:ascii="Arial" w:hAnsi="Arial" w:cs="Arial"/>
          <w:sz w:val="22"/>
          <w:szCs w:val="22"/>
        </w:rPr>
        <w:t xml:space="preserve">Children attending specialist settings are not eligible for Early Years Pupil Premium. Early year’s pupil premium is vital to enable us to further enhance our provision for our most vulnerable pupils. The Early Years Pupil Premium is extra funding paid to early </w:t>
      </w:r>
      <w:proofErr w:type="gramStart"/>
      <w:r w:rsidRPr="00173978">
        <w:rPr>
          <w:rFonts w:ascii="Arial" w:hAnsi="Arial" w:cs="Arial"/>
          <w:sz w:val="22"/>
          <w:szCs w:val="22"/>
        </w:rPr>
        <w:t>years</w:t>
      </w:r>
      <w:proofErr w:type="gramEnd"/>
      <w:r w:rsidRPr="00173978">
        <w:rPr>
          <w:rFonts w:ascii="Arial" w:hAnsi="Arial" w:cs="Arial"/>
          <w:sz w:val="22"/>
          <w:szCs w:val="22"/>
        </w:rPr>
        <w:t xml:space="preserve"> providers to improve outcomes for eligible children. We ensure families whose child would be in receipt of EYSSP receive the same provision as those in mainstream. We work closely with families to identify eligible pupils and share where the funding is spent and the outcomes we hope to achieve. As a school we believe the funding is best spent across four areas: training, specialist equipment, developing the home learning environment and widening life experiences.</w:t>
      </w:r>
    </w:p>
    <w:p w14:paraId="1F5E630A" w14:textId="4651A719" w:rsidR="008F02F5" w:rsidRDefault="00837CE3" w:rsidP="008F02F5">
      <w:pPr>
        <w:jc w:val="both"/>
        <w:rPr>
          <w:rFonts w:ascii="Arial" w:hAnsi="Arial" w:cs="Arial"/>
          <w:b/>
          <w:i/>
          <w:iCs/>
          <w:u w:val="single"/>
        </w:rPr>
      </w:pPr>
      <w:r>
        <w:rPr>
          <w:rFonts w:ascii="Arial" w:hAnsi="Arial" w:cs="Arial"/>
          <w:b/>
          <w:u w:val="single"/>
        </w:rPr>
        <w:t xml:space="preserve">Safeguarding and </w:t>
      </w:r>
      <w:r w:rsidR="00317CDF">
        <w:rPr>
          <w:rFonts w:ascii="Arial" w:hAnsi="Arial" w:cs="Arial"/>
          <w:b/>
          <w:u w:val="single"/>
        </w:rPr>
        <w:t>PREVENT</w:t>
      </w:r>
      <w:r>
        <w:rPr>
          <w:rFonts w:ascii="Arial" w:hAnsi="Arial" w:cs="Arial"/>
          <w:b/>
          <w:u w:val="single"/>
        </w:rPr>
        <w:t xml:space="preserve"> </w:t>
      </w:r>
      <w:r w:rsidR="008F02F5">
        <w:rPr>
          <w:rFonts w:ascii="Arial" w:hAnsi="Arial" w:cs="Arial"/>
          <w:b/>
          <w:u w:val="single"/>
        </w:rPr>
        <w:t xml:space="preserve">- </w:t>
      </w:r>
      <w:r w:rsidR="008F02F5" w:rsidRPr="008F02F5">
        <w:rPr>
          <w:rFonts w:ascii="Arial" w:hAnsi="Arial" w:cs="Arial"/>
          <w:b/>
          <w:i/>
          <w:iCs/>
          <w:u w:val="single"/>
        </w:rPr>
        <w:t xml:space="preserve">High Quality Care </w:t>
      </w:r>
    </w:p>
    <w:p w14:paraId="589CE787" w14:textId="77777777" w:rsidR="00317CDF" w:rsidRDefault="00317CDF" w:rsidP="00837CE3">
      <w:pPr>
        <w:jc w:val="both"/>
        <w:rPr>
          <w:rFonts w:ascii="Arial" w:hAnsi="Arial" w:cs="Arial"/>
          <w:b/>
          <w:u w:val="single"/>
        </w:rPr>
      </w:pPr>
    </w:p>
    <w:p w14:paraId="09FF42C1" w14:textId="77777777" w:rsidR="00173978" w:rsidRDefault="00317CDF" w:rsidP="00837CE3">
      <w:pPr>
        <w:jc w:val="both"/>
        <w:rPr>
          <w:rFonts w:ascii="Arial" w:hAnsi="Arial" w:cs="Arial"/>
        </w:rPr>
      </w:pPr>
      <w:r>
        <w:rPr>
          <w:rFonts w:ascii="Arial" w:hAnsi="Arial" w:cs="Arial"/>
        </w:rPr>
        <w:t xml:space="preserve">Safeguarding our pupils is always our priority. The Foundation Stage is encompassed under whole school Safeguarding procedures and approaches. All staff are trained in Safeguarding level one and PREVENT and these are updated annually. </w:t>
      </w:r>
      <w:r w:rsidR="00FD40DC">
        <w:rPr>
          <w:rFonts w:ascii="Arial" w:hAnsi="Arial" w:cs="Arial"/>
        </w:rPr>
        <w:t xml:space="preserve">All staff at </w:t>
      </w:r>
      <w:proofErr w:type="spellStart"/>
      <w:r w:rsidR="00FD40DC">
        <w:rPr>
          <w:rFonts w:ascii="Arial" w:hAnsi="Arial" w:cs="Arial"/>
        </w:rPr>
        <w:t>Hebden</w:t>
      </w:r>
      <w:proofErr w:type="spellEnd"/>
      <w:r w:rsidR="00FD40DC">
        <w:rPr>
          <w:rFonts w:ascii="Arial" w:hAnsi="Arial" w:cs="Arial"/>
        </w:rPr>
        <w:t xml:space="preserve"> Green take part in regular safeguarding updates and training to ensure our understanding is current and remains at the forefront of everything we do. </w:t>
      </w:r>
      <w:r w:rsidR="00BE083D">
        <w:rPr>
          <w:rFonts w:ascii="Arial" w:hAnsi="Arial" w:cs="Arial"/>
        </w:rPr>
        <w:t>We work closely with families and outside agencies to ensure our pupils receive exceptional levels of care and that information is shared between</w:t>
      </w:r>
      <w:r w:rsidR="00FD40DC">
        <w:rPr>
          <w:rFonts w:ascii="Arial" w:hAnsi="Arial" w:cs="Arial"/>
        </w:rPr>
        <w:t>.</w:t>
      </w:r>
    </w:p>
    <w:p w14:paraId="5156AAED" w14:textId="54277D50" w:rsidR="00E579BF" w:rsidRDefault="00FD40DC" w:rsidP="00837CE3">
      <w:pPr>
        <w:jc w:val="both"/>
        <w:rPr>
          <w:rFonts w:ascii="Arial" w:hAnsi="Arial" w:cs="Arial"/>
        </w:rPr>
      </w:pPr>
      <w:r>
        <w:rPr>
          <w:rFonts w:ascii="Arial" w:hAnsi="Arial" w:cs="Arial"/>
        </w:rPr>
        <w:t xml:space="preserve"> </w:t>
      </w:r>
    </w:p>
    <w:p w14:paraId="17D33BA8" w14:textId="7AFC5AA7" w:rsidR="00E579BF" w:rsidRPr="00F2519A" w:rsidRDefault="00173978" w:rsidP="00837CE3">
      <w:pPr>
        <w:jc w:val="both"/>
        <w:rPr>
          <w:rFonts w:ascii="Arial" w:hAnsi="Arial" w:cs="Arial"/>
          <w:bCs/>
        </w:rPr>
      </w:pPr>
      <w:r w:rsidRPr="00173978">
        <w:rPr>
          <w:rFonts w:ascii="Arial" w:hAnsi="Arial" w:cs="Arial"/>
          <w:bCs/>
        </w:rPr>
        <w:t>Pupils are taught how to safeguard themselves through our independence curriculum. We believe that by teaching our pupils about control we equip them with lifelong skills to ensure their own safety.</w:t>
      </w:r>
    </w:p>
    <w:p w14:paraId="3B1F1F4C" w14:textId="77777777" w:rsidR="00E579BF" w:rsidRDefault="00E579BF" w:rsidP="00837CE3">
      <w:pPr>
        <w:jc w:val="both"/>
        <w:rPr>
          <w:rFonts w:ascii="Arial" w:hAnsi="Arial" w:cs="Arial"/>
          <w:b/>
          <w:u w:val="single"/>
        </w:rPr>
      </w:pPr>
    </w:p>
    <w:p w14:paraId="70890205" w14:textId="08361119" w:rsidR="00837CE3" w:rsidRPr="00303E5F" w:rsidRDefault="00837CE3" w:rsidP="00837CE3">
      <w:pPr>
        <w:jc w:val="both"/>
        <w:rPr>
          <w:rFonts w:ascii="Arial" w:hAnsi="Arial" w:cs="Arial"/>
          <w:b/>
          <w:i/>
          <w:iCs/>
          <w:u w:val="single"/>
        </w:rPr>
      </w:pPr>
      <w:r>
        <w:rPr>
          <w:rFonts w:ascii="Arial" w:hAnsi="Arial" w:cs="Arial"/>
          <w:b/>
          <w:u w:val="single"/>
        </w:rPr>
        <w:t xml:space="preserve">Key Person </w:t>
      </w:r>
      <w:r w:rsidR="00283A80">
        <w:rPr>
          <w:rFonts w:ascii="Arial" w:hAnsi="Arial" w:cs="Arial"/>
          <w:b/>
          <w:u w:val="single"/>
        </w:rPr>
        <w:t xml:space="preserve">- </w:t>
      </w:r>
      <w:r w:rsidR="00283A80" w:rsidRPr="008F02F5">
        <w:rPr>
          <w:rFonts w:ascii="Arial" w:hAnsi="Arial" w:cs="Arial"/>
          <w:b/>
          <w:i/>
          <w:iCs/>
          <w:u w:val="single"/>
        </w:rPr>
        <w:t>High Quality Care</w:t>
      </w:r>
      <w:r w:rsidR="00283A80">
        <w:rPr>
          <w:rFonts w:ascii="Arial" w:hAnsi="Arial" w:cs="Arial"/>
          <w:b/>
          <w:i/>
          <w:iCs/>
          <w:u w:val="single"/>
        </w:rPr>
        <w:t>, The best for every child</w:t>
      </w:r>
      <w:r w:rsidR="00283A80" w:rsidRPr="008F02F5">
        <w:rPr>
          <w:rFonts w:ascii="Arial" w:hAnsi="Arial" w:cs="Arial"/>
          <w:b/>
          <w:i/>
          <w:iCs/>
          <w:u w:val="single"/>
        </w:rPr>
        <w:t xml:space="preserve"> </w:t>
      </w:r>
    </w:p>
    <w:p w14:paraId="531F74D9" w14:textId="77777777" w:rsidR="00236CB0" w:rsidRDefault="00236CB0" w:rsidP="00837CE3">
      <w:pPr>
        <w:jc w:val="both"/>
        <w:rPr>
          <w:rFonts w:ascii="Arial" w:hAnsi="Arial" w:cs="Arial"/>
          <w:b/>
          <w:u w:val="single"/>
        </w:rPr>
      </w:pPr>
    </w:p>
    <w:p w14:paraId="78D28C8F" w14:textId="6EE5A7D8" w:rsidR="008061BA" w:rsidRDefault="00515387" w:rsidP="006A302B">
      <w:pPr>
        <w:rPr>
          <w:rFonts w:ascii="Arial" w:hAnsi="Arial" w:cs="Arial"/>
        </w:rPr>
      </w:pPr>
      <w:r w:rsidRPr="006A302B">
        <w:rPr>
          <w:rFonts w:ascii="Arial" w:hAnsi="Arial" w:cs="Arial"/>
        </w:rPr>
        <w:t xml:space="preserve">We use a key person approach within the </w:t>
      </w:r>
      <w:r w:rsidR="008F02F5">
        <w:rPr>
          <w:rFonts w:ascii="Arial" w:hAnsi="Arial" w:cs="Arial"/>
        </w:rPr>
        <w:t>pathway</w:t>
      </w:r>
      <w:r w:rsidRPr="006A302B">
        <w:rPr>
          <w:rFonts w:ascii="Arial" w:hAnsi="Arial" w:cs="Arial"/>
        </w:rPr>
        <w:t xml:space="preserve"> </w:t>
      </w:r>
      <w:r w:rsidR="00D27E5C" w:rsidRPr="006A302B">
        <w:rPr>
          <w:rFonts w:ascii="Arial" w:hAnsi="Arial" w:cs="Arial"/>
        </w:rPr>
        <w:t>to ensure our children</w:t>
      </w:r>
      <w:r w:rsidR="008F02F5">
        <w:rPr>
          <w:rFonts w:ascii="Arial" w:hAnsi="Arial" w:cs="Arial"/>
        </w:rPr>
        <w:t xml:space="preserve"> and families</w:t>
      </w:r>
      <w:r w:rsidR="00D27E5C" w:rsidRPr="006A302B">
        <w:rPr>
          <w:rFonts w:ascii="Arial" w:hAnsi="Arial" w:cs="Arial"/>
        </w:rPr>
        <w:t xml:space="preserve"> build solid and functional relationships with a key member of the staff te</w:t>
      </w:r>
      <w:r w:rsidR="006A302B" w:rsidRPr="006A302B">
        <w:rPr>
          <w:rFonts w:ascii="Arial" w:hAnsi="Arial" w:cs="Arial"/>
        </w:rPr>
        <w:t xml:space="preserve">am </w:t>
      </w:r>
      <w:r w:rsidR="00D27E5C" w:rsidRPr="006A302B">
        <w:rPr>
          <w:rFonts w:ascii="Arial" w:hAnsi="Arial" w:cs="Arial"/>
        </w:rPr>
        <w:t>within the class they are in.</w:t>
      </w:r>
      <w:r w:rsidR="008F02F5">
        <w:rPr>
          <w:rFonts w:ascii="Arial" w:hAnsi="Arial" w:cs="Arial"/>
        </w:rPr>
        <w:t xml:space="preserve"> This could be </w:t>
      </w:r>
      <w:r w:rsidR="00283A80">
        <w:rPr>
          <w:rFonts w:ascii="Arial" w:hAnsi="Arial" w:cs="Arial"/>
        </w:rPr>
        <w:t xml:space="preserve">either the </w:t>
      </w:r>
      <w:r w:rsidR="008F02F5">
        <w:rPr>
          <w:rFonts w:ascii="Arial" w:hAnsi="Arial" w:cs="Arial"/>
        </w:rPr>
        <w:t>class teacher or a teaching assistant</w:t>
      </w:r>
      <w:r w:rsidR="00283A80">
        <w:rPr>
          <w:rFonts w:ascii="Arial" w:hAnsi="Arial" w:cs="Arial"/>
        </w:rPr>
        <w:t xml:space="preserve"> they are familiar with.</w:t>
      </w:r>
    </w:p>
    <w:p w14:paraId="40674116" w14:textId="77777777" w:rsidR="008061BA" w:rsidRDefault="008061BA" w:rsidP="006A302B">
      <w:pPr>
        <w:rPr>
          <w:rFonts w:ascii="Arial" w:hAnsi="Arial" w:cs="Arial"/>
        </w:rPr>
      </w:pPr>
    </w:p>
    <w:p w14:paraId="5438BBA3" w14:textId="7B6506D2" w:rsidR="008061BA" w:rsidRDefault="008061BA" w:rsidP="006A302B">
      <w:pPr>
        <w:rPr>
          <w:rFonts w:ascii="Arial" w:hAnsi="Arial" w:cs="Arial"/>
        </w:rPr>
      </w:pPr>
      <w:r>
        <w:rPr>
          <w:rFonts w:ascii="Arial" w:hAnsi="Arial" w:cs="Arial"/>
        </w:rPr>
        <w:t xml:space="preserve">The Key Person is responsible for: </w:t>
      </w:r>
    </w:p>
    <w:p w14:paraId="1F834378" w14:textId="77777777" w:rsidR="008061BA" w:rsidRDefault="008061BA" w:rsidP="006A302B">
      <w:pPr>
        <w:rPr>
          <w:rFonts w:ascii="Arial" w:hAnsi="Arial" w:cs="Arial"/>
        </w:rPr>
      </w:pPr>
    </w:p>
    <w:p w14:paraId="09C0119D" w14:textId="6DC3A225" w:rsidR="008061BA" w:rsidRPr="005966DF" w:rsidRDefault="008061BA" w:rsidP="005966DF">
      <w:pPr>
        <w:pStyle w:val="ListParagraph"/>
        <w:numPr>
          <w:ilvl w:val="0"/>
          <w:numId w:val="21"/>
        </w:numPr>
        <w:rPr>
          <w:rFonts w:ascii="Arial" w:hAnsi="Arial" w:cs="Arial"/>
        </w:rPr>
      </w:pPr>
      <w:r w:rsidRPr="005966DF">
        <w:rPr>
          <w:rFonts w:ascii="Arial" w:hAnsi="Arial" w:cs="Arial"/>
        </w:rPr>
        <w:t>S</w:t>
      </w:r>
      <w:r w:rsidR="00D27E5C" w:rsidRPr="005966DF">
        <w:rPr>
          <w:rFonts w:ascii="Arial" w:hAnsi="Arial" w:cs="Arial"/>
        </w:rPr>
        <w:t>upport</w:t>
      </w:r>
      <w:r w:rsidRPr="005966DF">
        <w:rPr>
          <w:rFonts w:ascii="Arial" w:hAnsi="Arial" w:cs="Arial"/>
        </w:rPr>
        <w:t>ing</w:t>
      </w:r>
      <w:r w:rsidR="00D27E5C" w:rsidRPr="005966DF">
        <w:rPr>
          <w:rFonts w:ascii="Arial" w:hAnsi="Arial" w:cs="Arial"/>
        </w:rPr>
        <w:t xml:space="preserve"> a small number of pupils across their learning and daily routine</w:t>
      </w:r>
      <w:r w:rsidR="00283A80">
        <w:rPr>
          <w:rFonts w:ascii="Arial" w:hAnsi="Arial" w:cs="Arial"/>
        </w:rPr>
        <w:t>.</w:t>
      </w:r>
      <w:r w:rsidR="006A302B" w:rsidRPr="005966DF">
        <w:rPr>
          <w:rFonts w:ascii="Arial" w:hAnsi="Arial" w:cs="Arial"/>
        </w:rPr>
        <w:t xml:space="preserve"> </w:t>
      </w:r>
    </w:p>
    <w:p w14:paraId="28705E4C" w14:textId="25EB0A10" w:rsidR="008061BA" w:rsidRPr="005966DF" w:rsidRDefault="008061BA" w:rsidP="005966DF">
      <w:pPr>
        <w:pStyle w:val="ListParagraph"/>
        <w:numPr>
          <w:ilvl w:val="0"/>
          <w:numId w:val="21"/>
        </w:numPr>
        <w:rPr>
          <w:rFonts w:ascii="Arial" w:hAnsi="Arial" w:cs="Arial"/>
        </w:rPr>
      </w:pPr>
      <w:r w:rsidRPr="005966DF">
        <w:rPr>
          <w:rFonts w:ascii="Arial" w:hAnsi="Arial" w:cs="Arial"/>
        </w:rPr>
        <w:t>Facilitating</w:t>
      </w:r>
      <w:r w:rsidR="00D27E5C" w:rsidRPr="005966DF">
        <w:rPr>
          <w:rFonts w:ascii="Arial" w:hAnsi="Arial" w:cs="Arial"/>
        </w:rPr>
        <w:t xml:space="preserve"> learning and activities as directed by the class teacher while using own initiative to scaffold activities towards</w:t>
      </w:r>
      <w:r w:rsidRPr="005966DF">
        <w:rPr>
          <w:rFonts w:ascii="Arial" w:hAnsi="Arial" w:cs="Arial"/>
        </w:rPr>
        <w:t xml:space="preserve"> </w:t>
      </w:r>
      <w:r w:rsidR="00283A80" w:rsidRPr="005966DF">
        <w:rPr>
          <w:rFonts w:ascii="Arial" w:hAnsi="Arial" w:cs="Arial"/>
        </w:rPr>
        <w:t>pupils’</w:t>
      </w:r>
      <w:r w:rsidR="00D27E5C" w:rsidRPr="005966DF">
        <w:rPr>
          <w:rFonts w:ascii="Arial" w:hAnsi="Arial" w:cs="Arial"/>
        </w:rPr>
        <w:t xml:space="preserve"> individual targets</w:t>
      </w:r>
      <w:r w:rsidRPr="005966DF">
        <w:rPr>
          <w:rFonts w:ascii="Arial" w:hAnsi="Arial" w:cs="Arial"/>
        </w:rPr>
        <w:t xml:space="preserve"> and needs.</w:t>
      </w:r>
    </w:p>
    <w:p w14:paraId="79DE4E2A" w14:textId="7813AB89" w:rsidR="00D27E5C" w:rsidRPr="005966DF" w:rsidRDefault="008061BA" w:rsidP="005966DF">
      <w:pPr>
        <w:pStyle w:val="ListParagraph"/>
        <w:numPr>
          <w:ilvl w:val="0"/>
          <w:numId w:val="21"/>
        </w:numPr>
        <w:rPr>
          <w:rFonts w:ascii="Arial" w:hAnsi="Arial" w:cs="Arial"/>
        </w:rPr>
      </w:pPr>
      <w:r w:rsidRPr="005966DF">
        <w:rPr>
          <w:rFonts w:ascii="Arial" w:hAnsi="Arial" w:cs="Arial"/>
        </w:rPr>
        <w:t>K</w:t>
      </w:r>
      <w:r w:rsidR="00D27E5C" w:rsidRPr="005966DF">
        <w:rPr>
          <w:rFonts w:ascii="Arial" w:hAnsi="Arial" w:cs="Arial"/>
        </w:rPr>
        <w:t>now</w:t>
      </w:r>
      <w:r w:rsidRPr="005966DF">
        <w:rPr>
          <w:rFonts w:ascii="Arial" w:hAnsi="Arial" w:cs="Arial"/>
        </w:rPr>
        <w:t>ing</w:t>
      </w:r>
      <w:r w:rsidR="00D27E5C" w:rsidRPr="005966DF">
        <w:rPr>
          <w:rFonts w:ascii="Arial" w:hAnsi="Arial" w:cs="Arial"/>
        </w:rPr>
        <w:t xml:space="preserve"> key </w:t>
      </w:r>
      <w:r w:rsidR="00283A80" w:rsidRPr="005966DF">
        <w:rPr>
          <w:rFonts w:ascii="Arial" w:hAnsi="Arial" w:cs="Arial"/>
        </w:rPr>
        <w:t>pupil’s</w:t>
      </w:r>
      <w:r w:rsidR="00D27E5C" w:rsidRPr="005966DF">
        <w:rPr>
          <w:rFonts w:ascii="Arial" w:hAnsi="Arial" w:cs="Arial"/>
        </w:rPr>
        <w:t xml:space="preserve"> IEP targets and drive learning towards them at all times</w:t>
      </w:r>
      <w:r w:rsidR="00283A80">
        <w:rPr>
          <w:rFonts w:ascii="Arial" w:hAnsi="Arial" w:cs="Arial"/>
        </w:rPr>
        <w:t>.</w:t>
      </w:r>
    </w:p>
    <w:p w14:paraId="6069A92D" w14:textId="31D432E1" w:rsidR="00D27E5C" w:rsidRPr="005966DF" w:rsidRDefault="008061BA" w:rsidP="005966DF">
      <w:pPr>
        <w:pStyle w:val="ListParagraph"/>
        <w:numPr>
          <w:ilvl w:val="0"/>
          <w:numId w:val="21"/>
        </w:numPr>
        <w:rPr>
          <w:rFonts w:ascii="Arial" w:hAnsi="Arial" w:cs="Arial"/>
          <w:u w:val="single"/>
        </w:rPr>
      </w:pPr>
      <w:r w:rsidRPr="005966DF">
        <w:rPr>
          <w:rFonts w:ascii="Arial" w:hAnsi="Arial" w:cs="Arial"/>
        </w:rPr>
        <w:t>R</w:t>
      </w:r>
      <w:r w:rsidR="00D27E5C" w:rsidRPr="005966DF">
        <w:rPr>
          <w:rFonts w:ascii="Arial" w:hAnsi="Arial" w:cs="Arial"/>
        </w:rPr>
        <w:t>ecord</w:t>
      </w:r>
      <w:r w:rsidRPr="005966DF">
        <w:rPr>
          <w:rFonts w:ascii="Arial" w:hAnsi="Arial" w:cs="Arial"/>
        </w:rPr>
        <w:t>ing</w:t>
      </w:r>
      <w:r w:rsidR="00D27E5C" w:rsidRPr="005966DF">
        <w:rPr>
          <w:rFonts w:ascii="Arial" w:hAnsi="Arial" w:cs="Arial"/>
        </w:rPr>
        <w:t xml:space="preserve"> learning and progress across the daily routine </w:t>
      </w:r>
      <w:r w:rsidR="00283A80">
        <w:rPr>
          <w:rFonts w:ascii="Arial" w:hAnsi="Arial" w:cs="Arial"/>
        </w:rPr>
        <w:t xml:space="preserve">via our tapestry observation platform which can be shared with families. </w:t>
      </w:r>
    </w:p>
    <w:p w14:paraId="508C105E" w14:textId="5F326109" w:rsidR="006A302B" w:rsidRPr="005966DF" w:rsidRDefault="008061BA" w:rsidP="005966DF">
      <w:pPr>
        <w:pStyle w:val="ListParagraph"/>
        <w:numPr>
          <w:ilvl w:val="0"/>
          <w:numId w:val="21"/>
        </w:numPr>
        <w:rPr>
          <w:rFonts w:ascii="Arial" w:hAnsi="Arial" w:cs="Arial"/>
          <w:u w:val="single"/>
        </w:rPr>
      </w:pPr>
      <w:r w:rsidRPr="005966DF">
        <w:rPr>
          <w:rFonts w:ascii="Arial" w:hAnsi="Arial" w:cs="Arial"/>
        </w:rPr>
        <w:t>Ensuring</w:t>
      </w:r>
      <w:r w:rsidR="00D27E5C" w:rsidRPr="005966DF">
        <w:rPr>
          <w:rFonts w:ascii="Arial" w:hAnsi="Arial" w:cs="Arial"/>
        </w:rPr>
        <w:t xml:space="preserve"> </w:t>
      </w:r>
      <w:r w:rsidRPr="005966DF">
        <w:rPr>
          <w:rFonts w:ascii="Arial" w:hAnsi="Arial" w:cs="Arial"/>
        </w:rPr>
        <w:t>observations and assessments</w:t>
      </w:r>
      <w:r w:rsidR="00D27E5C" w:rsidRPr="005966DF">
        <w:rPr>
          <w:rFonts w:ascii="Arial" w:hAnsi="Arial" w:cs="Arial"/>
        </w:rPr>
        <w:t xml:space="preserve"> are meaningful and impact on the </w:t>
      </w:r>
      <w:proofErr w:type="gramStart"/>
      <w:r w:rsidR="00D27E5C" w:rsidRPr="005966DF">
        <w:rPr>
          <w:rFonts w:ascii="Arial" w:hAnsi="Arial" w:cs="Arial"/>
        </w:rPr>
        <w:t>pupils</w:t>
      </w:r>
      <w:proofErr w:type="gramEnd"/>
      <w:r w:rsidR="00D27E5C" w:rsidRPr="005966DF">
        <w:rPr>
          <w:rFonts w:ascii="Arial" w:hAnsi="Arial" w:cs="Arial"/>
        </w:rPr>
        <w:t xml:space="preserve"> happiness and wellbeing via ‘pupil profiles’ and</w:t>
      </w:r>
      <w:r w:rsidR="00612BB3">
        <w:rPr>
          <w:rFonts w:ascii="Arial" w:hAnsi="Arial" w:cs="Arial"/>
        </w:rPr>
        <w:t xml:space="preserve"> shared</w:t>
      </w:r>
      <w:r w:rsidR="00D27E5C" w:rsidRPr="005966DF">
        <w:rPr>
          <w:rFonts w:ascii="Arial" w:hAnsi="Arial" w:cs="Arial"/>
        </w:rPr>
        <w:t xml:space="preserve"> with parents and other multi professionals including the GA and MDA team</w:t>
      </w:r>
      <w:r w:rsidR="00283A80">
        <w:rPr>
          <w:rFonts w:ascii="Arial" w:hAnsi="Arial" w:cs="Arial"/>
        </w:rPr>
        <w:t xml:space="preserve">. </w:t>
      </w:r>
    </w:p>
    <w:p w14:paraId="285CCB01" w14:textId="10CBDA20" w:rsidR="00D27E5C" w:rsidRPr="005966DF" w:rsidRDefault="008061BA" w:rsidP="005966DF">
      <w:pPr>
        <w:pStyle w:val="ListParagraph"/>
        <w:numPr>
          <w:ilvl w:val="0"/>
          <w:numId w:val="21"/>
        </w:numPr>
        <w:rPr>
          <w:rFonts w:ascii="Arial" w:hAnsi="Arial" w:cs="Arial"/>
          <w:u w:val="single"/>
        </w:rPr>
      </w:pPr>
      <w:r w:rsidRPr="005966DF">
        <w:rPr>
          <w:rFonts w:ascii="Arial" w:hAnsi="Arial" w:cs="Arial"/>
        </w:rPr>
        <w:t>Communicating</w:t>
      </w:r>
      <w:r w:rsidR="00D27E5C" w:rsidRPr="005966DF">
        <w:rPr>
          <w:rFonts w:ascii="Arial" w:hAnsi="Arial" w:cs="Arial"/>
        </w:rPr>
        <w:t xml:space="preserve"> with parents, along with the class teacher, via home school diaries</w:t>
      </w:r>
      <w:r w:rsidR="00283A80">
        <w:rPr>
          <w:rFonts w:ascii="Arial" w:hAnsi="Arial" w:cs="Arial"/>
        </w:rPr>
        <w:t>.</w:t>
      </w:r>
    </w:p>
    <w:p w14:paraId="5A00922A" w14:textId="77777777" w:rsidR="00303E5F" w:rsidRPr="00303E5F" w:rsidRDefault="00F2519A" w:rsidP="00303E5F">
      <w:pPr>
        <w:pStyle w:val="ListParagraph"/>
        <w:numPr>
          <w:ilvl w:val="0"/>
          <w:numId w:val="21"/>
        </w:numPr>
        <w:rPr>
          <w:rFonts w:ascii="Arial" w:hAnsi="Arial" w:cs="Arial"/>
          <w:u w:val="single"/>
        </w:rPr>
      </w:pPr>
      <w:r>
        <w:rPr>
          <w:rFonts w:ascii="Arial" w:hAnsi="Arial" w:cs="Arial"/>
          <w:noProof/>
          <w:u w:val="single"/>
          <w:lang w:eastAsia="en-GB"/>
        </w:rPr>
        <w:drawing>
          <wp:anchor distT="0" distB="0" distL="114300" distR="114300" simplePos="0" relativeHeight="251725824" behindDoc="0" locked="0" layoutInCell="1" allowOverlap="1" wp14:anchorId="60322AE5" wp14:editId="07DEF444">
            <wp:simplePos x="0" y="0"/>
            <wp:positionH relativeFrom="margin">
              <wp:posOffset>3627912</wp:posOffset>
            </wp:positionH>
            <wp:positionV relativeFrom="paragraph">
              <wp:posOffset>192316</wp:posOffset>
            </wp:positionV>
            <wp:extent cx="1504950" cy="1128712"/>
            <wp:effectExtent l="0" t="0" r="0"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Symply photos\HEBDENGREEN2017-81.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4950" cy="112871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061BA" w:rsidRPr="005966DF">
        <w:rPr>
          <w:rFonts w:ascii="Arial" w:hAnsi="Arial" w:cs="Arial"/>
        </w:rPr>
        <w:t xml:space="preserve">Being an </w:t>
      </w:r>
      <w:r w:rsidR="00D27E5C" w:rsidRPr="005966DF">
        <w:rPr>
          <w:rFonts w:ascii="Arial" w:hAnsi="Arial" w:cs="Arial"/>
        </w:rPr>
        <w:t xml:space="preserve">advocate for the pupils they work with – </w:t>
      </w:r>
      <w:r w:rsidR="008061BA" w:rsidRPr="005966DF">
        <w:rPr>
          <w:rFonts w:ascii="Arial" w:hAnsi="Arial" w:cs="Arial"/>
        </w:rPr>
        <w:t>they</w:t>
      </w:r>
      <w:r w:rsidR="00D27E5C" w:rsidRPr="005966DF">
        <w:rPr>
          <w:rFonts w:ascii="Arial" w:hAnsi="Arial" w:cs="Arial"/>
        </w:rPr>
        <w:t xml:space="preserve"> are their voice to ensure others understand them and that they have the highest level of provision at all times across the day</w:t>
      </w:r>
      <w:r w:rsidR="008061BA" w:rsidRPr="005966DF">
        <w:rPr>
          <w:rFonts w:ascii="Arial" w:hAnsi="Arial" w:cs="Arial"/>
        </w:rPr>
        <w:t>.</w:t>
      </w:r>
    </w:p>
    <w:p w14:paraId="25224362" w14:textId="131CFC1D" w:rsidR="00021AF0" w:rsidRPr="00303E5F" w:rsidRDefault="00DE031B" w:rsidP="00303E5F">
      <w:pPr>
        <w:rPr>
          <w:rFonts w:ascii="Arial" w:hAnsi="Arial" w:cs="Arial"/>
          <w:u w:val="single"/>
        </w:rPr>
      </w:pPr>
      <w:r w:rsidRPr="00303E5F">
        <w:rPr>
          <w:rFonts w:ascii="Arial" w:hAnsi="Arial" w:cs="Arial"/>
          <w:b/>
          <w:iCs/>
          <w:color w:val="000000"/>
          <w:u w:val="single"/>
        </w:rPr>
        <w:lastRenderedPageBreak/>
        <w:t xml:space="preserve">Pedagogy </w:t>
      </w:r>
    </w:p>
    <w:p w14:paraId="2E7FBAC1" w14:textId="77777777" w:rsidR="00021AF0" w:rsidRPr="0037591E" w:rsidRDefault="00021AF0" w:rsidP="00FC59CA">
      <w:pPr>
        <w:jc w:val="both"/>
        <w:rPr>
          <w:rFonts w:ascii="Arial" w:hAnsi="Arial" w:cs="Arial"/>
          <w:b/>
          <w:iCs/>
          <w:color w:val="000000"/>
        </w:rPr>
      </w:pPr>
    </w:p>
    <w:p w14:paraId="752C41C5" w14:textId="18FD91AD" w:rsidR="00021AF0" w:rsidRDefault="00021AF0" w:rsidP="00FC59CA">
      <w:pPr>
        <w:jc w:val="both"/>
        <w:rPr>
          <w:rFonts w:ascii="Arial" w:hAnsi="Arial" w:cs="Arial"/>
          <w:iCs/>
          <w:color w:val="000000"/>
        </w:rPr>
      </w:pPr>
      <w:r w:rsidRPr="0037591E">
        <w:rPr>
          <w:rFonts w:ascii="Arial" w:hAnsi="Arial" w:cs="Arial"/>
          <w:iCs/>
          <w:color w:val="000000"/>
        </w:rPr>
        <w:t xml:space="preserve">Teaching in the </w:t>
      </w:r>
      <w:r w:rsidR="00A2420C">
        <w:rPr>
          <w:rFonts w:ascii="Arial" w:hAnsi="Arial" w:cs="Arial"/>
          <w:iCs/>
          <w:color w:val="000000"/>
        </w:rPr>
        <w:t>Foundation Stage</w:t>
      </w:r>
      <w:r w:rsidRPr="0037591E">
        <w:rPr>
          <w:rFonts w:ascii="Arial" w:hAnsi="Arial" w:cs="Arial"/>
          <w:iCs/>
          <w:color w:val="000000"/>
        </w:rPr>
        <w:t xml:space="preserve"> is delivered in accordance with the governments Statutory Framework for the Early Ye</w:t>
      </w:r>
      <w:r w:rsidR="005A3487">
        <w:rPr>
          <w:rFonts w:ascii="Arial" w:hAnsi="Arial" w:cs="Arial"/>
          <w:iCs/>
          <w:color w:val="000000"/>
        </w:rPr>
        <w:t>ars Foundation Stage (</w:t>
      </w:r>
      <w:r w:rsidR="00612BB3">
        <w:rPr>
          <w:rFonts w:ascii="Arial" w:hAnsi="Arial" w:cs="Arial"/>
          <w:iCs/>
          <w:color w:val="000000"/>
        </w:rPr>
        <w:t>2023</w:t>
      </w:r>
      <w:r w:rsidRPr="0037591E">
        <w:rPr>
          <w:rFonts w:ascii="Arial" w:hAnsi="Arial" w:cs="Arial"/>
          <w:iCs/>
          <w:color w:val="000000"/>
        </w:rPr>
        <w:t xml:space="preserve">). Within </w:t>
      </w:r>
      <w:proofErr w:type="gramStart"/>
      <w:r w:rsidRPr="0037591E">
        <w:rPr>
          <w:rFonts w:ascii="Arial" w:hAnsi="Arial" w:cs="Arial"/>
          <w:iCs/>
          <w:color w:val="000000"/>
        </w:rPr>
        <w:t>this framework providers</w:t>
      </w:r>
      <w:proofErr w:type="gramEnd"/>
      <w:r w:rsidRPr="0037591E">
        <w:rPr>
          <w:rFonts w:ascii="Arial" w:hAnsi="Arial" w:cs="Arial"/>
          <w:iCs/>
          <w:color w:val="000000"/>
        </w:rPr>
        <w:t xml:space="preserve"> in early years education must bring together children’s welfare</w:t>
      </w:r>
      <w:r w:rsidR="00FA7CB6">
        <w:rPr>
          <w:rFonts w:ascii="Arial" w:hAnsi="Arial" w:cs="Arial"/>
          <w:iCs/>
          <w:color w:val="000000"/>
        </w:rPr>
        <w:t xml:space="preserve"> and </w:t>
      </w:r>
      <w:r w:rsidRPr="0037591E">
        <w:rPr>
          <w:rFonts w:ascii="Arial" w:hAnsi="Arial" w:cs="Arial"/>
          <w:iCs/>
          <w:color w:val="000000"/>
        </w:rPr>
        <w:t>learning and development requirements through four themes: ‘A Unique Child’, ‘Positive Relationships’, ‘Enabl</w:t>
      </w:r>
      <w:r w:rsidR="00612BB3">
        <w:rPr>
          <w:rFonts w:ascii="Arial" w:hAnsi="Arial" w:cs="Arial"/>
          <w:iCs/>
          <w:color w:val="000000"/>
        </w:rPr>
        <w:t>ing Environments’ and ‘Learning and Development</w:t>
      </w:r>
      <w:r w:rsidRPr="0037591E">
        <w:rPr>
          <w:rFonts w:ascii="Arial" w:hAnsi="Arial" w:cs="Arial"/>
          <w:iCs/>
          <w:color w:val="000000"/>
        </w:rPr>
        <w:t>’.</w:t>
      </w:r>
    </w:p>
    <w:p w14:paraId="3DE42398" w14:textId="77777777" w:rsidR="00F92C32" w:rsidRDefault="00F92C32" w:rsidP="00FC59CA">
      <w:pPr>
        <w:jc w:val="both"/>
        <w:rPr>
          <w:rFonts w:ascii="Arial" w:hAnsi="Arial" w:cs="Arial"/>
          <w:iCs/>
          <w:color w:val="000000"/>
        </w:rPr>
      </w:pPr>
    </w:p>
    <w:p w14:paraId="74364FF6" w14:textId="5539DC7E" w:rsidR="00FE22C7" w:rsidRDefault="00F92C32" w:rsidP="00FC59CA">
      <w:pPr>
        <w:jc w:val="both"/>
        <w:rPr>
          <w:rFonts w:ascii="Arial" w:hAnsi="Arial" w:cs="Arial"/>
          <w:iCs/>
          <w:color w:val="000000"/>
        </w:rPr>
      </w:pPr>
      <w:r>
        <w:rPr>
          <w:rFonts w:ascii="Arial" w:hAnsi="Arial" w:cs="Arial"/>
          <w:iCs/>
          <w:color w:val="000000"/>
        </w:rPr>
        <w:t xml:space="preserve">At </w:t>
      </w:r>
      <w:proofErr w:type="spellStart"/>
      <w:r>
        <w:rPr>
          <w:rFonts w:ascii="Arial" w:hAnsi="Arial" w:cs="Arial"/>
          <w:iCs/>
          <w:color w:val="000000"/>
        </w:rPr>
        <w:t>Hebden</w:t>
      </w:r>
      <w:proofErr w:type="spellEnd"/>
      <w:r>
        <w:rPr>
          <w:rFonts w:ascii="Arial" w:hAnsi="Arial" w:cs="Arial"/>
          <w:iCs/>
          <w:color w:val="000000"/>
        </w:rPr>
        <w:t xml:space="preserve"> Green School we provide our pupils with this framework by providing routine, structure and carefully planned, targeted adult led</w:t>
      </w:r>
      <w:r w:rsidR="0064567D">
        <w:rPr>
          <w:rFonts w:ascii="Arial" w:hAnsi="Arial" w:cs="Arial"/>
          <w:iCs/>
          <w:color w:val="000000"/>
        </w:rPr>
        <w:t xml:space="preserve">, adult directed, </w:t>
      </w:r>
      <w:r>
        <w:rPr>
          <w:rFonts w:ascii="Arial" w:hAnsi="Arial" w:cs="Arial"/>
          <w:iCs/>
          <w:color w:val="000000"/>
        </w:rPr>
        <w:t xml:space="preserve">and </w:t>
      </w:r>
      <w:r w:rsidR="0064567D">
        <w:rPr>
          <w:rFonts w:ascii="Arial" w:hAnsi="Arial" w:cs="Arial"/>
          <w:iCs/>
          <w:color w:val="000000"/>
        </w:rPr>
        <w:t>child-initiated</w:t>
      </w:r>
      <w:r>
        <w:rPr>
          <w:rFonts w:ascii="Arial" w:hAnsi="Arial" w:cs="Arial"/>
          <w:iCs/>
          <w:color w:val="000000"/>
        </w:rPr>
        <w:t xml:space="preserve"> activities all based around play and the </w:t>
      </w:r>
      <w:r w:rsidR="007D725C">
        <w:rPr>
          <w:rFonts w:ascii="Arial" w:hAnsi="Arial" w:cs="Arial"/>
          <w:iCs/>
          <w:color w:val="000000"/>
        </w:rPr>
        <w:t>pupils’</w:t>
      </w:r>
      <w:r>
        <w:rPr>
          <w:rFonts w:ascii="Arial" w:hAnsi="Arial" w:cs="Arial"/>
          <w:iCs/>
          <w:color w:val="000000"/>
        </w:rPr>
        <w:t xml:space="preserve"> individual motivators. Individual Education Plan</w:t>
      </w:r>
      <w:r w:rsidR="00612BB3">
        <w:rPr>
          <w:rFonts w:ascii="Arial" w:hAnsi="Arial" w:cs="Arial"/>
          <w:iCs/>
          <w:color w:val="000000"/>
        </w:rPr>
        <w:t xml:space="preserve"> (IEP)</w:t>
      </w:r>
      <w:r>
        <w:rPr>
          <w:rFonts w:ascii="Arial" w:hAnsi="Arial" w:cs="Arial"/>
          <w:iCs/>
          <w:color w:val="000000"/>
        </w:rPr>
        <w:t xml:space="preserve"> targets are set for each pupil with the purpose of enhancing opportunities for learning and personal development across every part of their day. </w:t>
      </w:r>
      <w:r w:rsidR="008625F7">
        <w:rPr>
          <w:rFonts w:ascii="Arial" w:hAnsi="Arial" w:cs="Arial"/>
          <w:iCs/>
          <w:color w:val="000000"/>
        </w:rPr>
        <w:t xml:space="preserve">This planned curriculum is then enhanced by a variety of enrichment opportunities </w:t>
      </w:r>
      <w:r w:rsidR="00A24E9D">
        <w:rPr>
          <w:rFonts w:ascii="Arial" w:hAnsi="Arial" w:cs="Arial"/>
          <w:iCs/>
          <w:color w:val="000000"/>
        </w:rPr>
        <w:t xml:space="preserve">to allow pupils to extend and enhance their learning in differing contexts and </w:t>
      </w:r>
      <w:r w:rsidR="0018563F">
        <w:rPr>
          <w:rFonts w:ascii="Arial" w:hAnsi="Arial" w:cs="Arial"/>
          <w:iCs/>
          <w:color w:val="000000"/>
        </w:rPr>
        <w:t xml:space="preserve">with a variety of </w:t>
      </w:r>
      <w:r w:rsidR="0064567D">
        <w:rPr>
          <w:rFonts w:ascii="Arial" w:hAnsi="Arial" w:cs="Arial"/>
          <w:iCs/>
          <w:color w:val="000000"/>
        </w:rPr>
        <w:t>adults</w:t>
      </w:r>
      <w:r w:rsidR="0018563F">
        <w:rPr>
          <w:rFonts w:ascii="Arial" w:hAnsi="Arial" w:cs="Arial"/>
          <w:iCs/>
          <w:color w:val="000000"/>
        </w:rPr>
        <w:t xml:space="preserve">. </w:t>
      </w:r>
    </w:p>
    <w:p w14:paraId="62A69716" w14:textId="77777777" w:rsidR="00FE22C7" w:rsidRDefault="00FE22C7" w:rsidP="00FC59CA">
      <w:pPr>
        <w:jc w:val="both"/>
        <w:rPr>
          <w:rFonts w:ascii="Arial" w:hAnsi="Arial" w:cs="Arial"/>
          <w:iCs/>
          <w:color w:val="000000"/>
        </w:rPr>
      </w:pPr>
    </w:p>
    <w:p w14:paraId="2BFF179C" w14:textId="6BBA33B3" w:rsidR="00FE54A3" w:rsidRDefault="00F92C32" w:rsidP="00FC59CA">
      <w:pPr>
        <w:jc w:val="both"/>
        <w:rPr>
          <w:rFonts w:ascii="Arial" w:hAnsi="Arial" w:cs="Arial"/>
          <w:iCs/>
          <w:color w:val="000000"/>
        </w:rPr>
      </w:pPr>
      <w:r>
        <w:rPr>
          <w:rFonts w:ascii="Arial" w:hAnsi="Arial" w:cs="Arial"/>
          <w:iCs/>
          <w:color w:val="000000"/>
        </w:rPr>
        <w:t xml:space="preserve">There are seven areas of learning in the EYFS </w:t>
      </w:r>
      <w:r w:rsidR="0064567D">
        <w:rPr>
          <w:rFonts w:ascii="Arial" w:hAnsi="Arial" w:cs="Arial"/>
          <w:iCs/>
          <w:color w:val="000000"/>
        </w:rPr>
        <w:t>framework:</w:t>
      </w:r>
      <w:r w:rsidR="00612BB3">
        <w:rPr>
          <w:rFonts w:ascii="Arial" w:hAnsi="Arial" w:cs="Arial"/>
          <w:iCs/>
          <w:color w:val="000000"/>
        </w:rPr>
        <w:t xml:space="preserve"> Literacy, M</w:t>
      </w:r>
      <w:r>
        <w:rPr>
          <w:rFonts w:ascii="Arial" w:hAnsi="Arial" w:cs="Arial"/>
          <w:iCs/>
          <w:color w:val="000000"/>
        </w:rPr>
        <w:t xml:space="preserve">athematics, </w:t>
      </w:r>
      <w:r w:rsidR="00612BB3">
        <w:rPr>
          <w:rFonts w:ascii="Arial" w:hAnsi="Arial" w:cs="Arial"/>
          <w:iCs/>
          <w:color w:val="000000"/>
        </w:rPr>
        <w:t>U</w:t>
      </w:r>
      <w:r w:rsidR="00FE54A3">
        <w:rPr>
          <w:rFonts w:ascii="Arial" w:hAnsi="Arial" w:cs="Arial"/>
          <w:iCs/>
          <w:color w:val="000000"/>
        </w:rPr>
        <w:t>nderstanding</w:t>
      </w:r>
      <w:r w:rsidR="00612BB3">
        <w:rPr>
          <w:rFonts w:ascii="Arial" w:hAnsi="Arial" w:cs="Arial"/>
          <w:iCs/>
          <w:color w:val="000000"/>
        </w:rPr>
        <w:t xml:space="preserve"> the World, Expressive Arts and D</w:t>
      </w:r>
      <w:r>
        <w:rPr>
          <w:rFonts w:ascii="Arial" w:hAnsi="Arial" w:cs="Arial"/>
          <w:iCs/>
          <w:color w:val="000000"/>
        </w:rPr>
        <w:t>esign plus three 'Prime' areas of learning</w:t>
      </w:r>
      <w:r w:rsidR="00F2519A" w:rsidRPr="00F2519A">
        <w:rPr>
          <w:rFonts w:ascii="Arial" w:hAnsi="Arial" w:cs="Arial"/>
          <w:iCs/>
          <w:color w:val="000000"/>
        </w:rPr>
        <w:t>– Commun</w:t>
      </w:r>
      <w:r w:rsidR="00843221">
        <w:rPr>
          <w:rFonts w:ascii="Arial" w:hAnsi="Arial" w:cs="Arial"/>
          <w:iCs/>
          <w:color w:val="000000"/>
        </w:rPr>
        <w:t>ication and Language, Personal Social and Emotional Development, and Physical D</w:t>
      </w:r>
      <w:r w:rsidR="00F2519A" w:rsidRPr="00F2519A">
        <w:rPr>
          <w:rFonts w:ascii="Arial" w:hAnsi="Arial" w:cs="Arial"/>
          <w:iCs/>
          <w:color w:val="000000"/>
        </w:rPr>
        <w:t>evelopment.</w:t>
      </w:r>
      <w:r>
        <w:rPr>
          <w:rFonts w:ascii="Arial" w:hAnsi="Arial" w:cs="Arial"/>
          <w:iCs/>
          <w:color w:val="000000"/>
        </w:rPr>
        <w:t xml:space="preserve"> Our </w:t>
      </w:r>
      <w:r w:rsidR="00FE54A3">
        <w:rPr>
          <w:rFonts w:ascii="Arial" w:hAnsi="Arial" w:cs="Arial"/>
          <w:iCs/>
          <w:color w:val="000000"/>
        </w:rPr>
        <w:t>curriculum</w:t>
      </w:r>
      <w:r>
        <w:rPr>
          <w:rFonts w:ascii="Arial" w:hAnsi="Arial" w:cs="Arial"/>
          <w:iCs/>
          <w:color w:val="000000"/>
        </w:rPr>
        <w:t xml:space="preserve"> allocate</w:t>
      </w:r>
      <w:r w:rsidR="00FE54A3">
        <w:rPr>
          <w:rFonts w:ascii="Arial" w:hAnsi="Arial" w:cs="Arial"/>
          <w:iCs/>
          <w:color w:val="000000"/>
        </w:rPr>
        <w:t>s</w:t>
      </w:r>
      <w:r>
        <w:rPr>
          <w:rFonts w:ascii="Arial" w:hAnsi="Arial" w:cs="Arial"/>
          <w:iCs/>
          <w:color w:val="000000"/>
        </w:rPr>
        <w:t xml:space="preserve"> the majority of the children'</w:t>
      </w:r>
      <w:r w:rsidR="00FE54A3">
        <w:rPr>
          <w:rFonts w:ascii="Arial" w:hAnsi="Arial" w:cs="Arial"/>
          <w:iCs/>
          <w:color w:val="000000"/>
        </w:rPr>
        <w:t>s learning time to these 3 'Prime areas'</w:t>
      </w:r>
      <w:r w:rsidR="0064567D">
        <w:rPr>
          <w:rFonts w:ascii="Arial" w:hAnsi="Arial" w:cs="Arial"/>
          <w:iCs/>
          <w:color w:val="000000"/>
        </w:rPr>
        <w:t>.</w:t>
      </w:r>
      <w:r w:rsidR="00FE54A3">
        <w:rPr>
          <w:rFonts w:ascii="Arial" w:hAnsi="Arial" w:cs="Arial"/>
          <w:iCs/>
          <w:color w:val="000000"/>
        </w:rPr>
        <w:t xml:space="preserve"> All the learning that goes on in the Foundation Stage is designed to promote these core skills and to provide opportunities for children to generalise them</w:t>
      </w:r>
      <w:r w:rsidR="0064567D">
        <w:rPr>
          <w:rFonts w:ascii="Arial" w:hAnsi="Arial" w:cs="Arial"/>
          <w:iCs/>
          <w:color w:val="000000"/>
        </w:rPr>
        <w:t>, with the specific areas as our vehicles and our prime areas which drive these activities and experiences</w:t>
      </w:r>
      <w:r w:rsidR="00FE54A3">
        <w:rPr>
          <w:rFonts w:ascii="Arial" w:hAnsi="Arial" w:cs="Arial"/>
          <w:iCs/>
          <w:color w:val="000000"/>
        </w:rPr>
        <w:t xml:space="preserve">. </w:t>
      </w:r>
      <w:r w:rsidR="0064567D">
        <w:rPr>
          <w:rFonts w:ascii="Arial" w:hAnsi="Arial" w:cs="Arial"/>
          <w:iCs/>
          <w:color w:val="000000"/>
        </w:rPr>
        <w:t>Each class timetable</w:t>
      </w:r>
      <w:r w:rsidR="0092552A">
        <w:rPr>
          <w:rFonts w:ascii="Arial" w:hAnsi="Arial" w:cs="Arial"/>
          <w:iCs/>
          <w:color w:val="000000"/>
        </w:rPr>
        <w:t>s</w:t>
      </w:r>
      <w:r w:rsidR="0064567D">
        <w:rPr>
          <w:rFonts w:ascii="Arial" w:hAnsi="Arial" w:cs="Arial"/>
          <w:iCs/>
          <w:color w:val="000000"/>
        </w:rPr>
        <w:t xml:space="preserve"> vary depending on the </w:t>
      </w:r>
      <w:r w:rsidR="0092552A">
        <w:rPr>
          <w:rFonts w:ascii="Arial" w:hAnsi="Arial" w:cs="Arial"/>
          <w:iCs/>
          <w:color w:val="000000"/>
        </w:rPr>
        <w:t>pupil’s</w:t>
      </w:r>
      <w:r w:rsidR="0064567D">
        <w:rPr>
          <w:rFonts w:ascii="Arial" w:hAnsi="Arial" w:cs="Arial"/>
          <w:iCs/>
          <w:color w:val="000000"/>
        </w:rPr>
        <w:t xml:space="preserve"> level of need and focus barriers to learning. </w:t>
      </w:r>
    </w:p>
    <w:p w14:paraId="743995BC" w14:textId="77777777" w:rsidR="00301849" w:rsidRDefault="00301849" w:rsidP="00FC59CA">
      <w:pPr>
        <w:jc w:val="both"/>
        <w:rPr>
          <w:rFonts w:ascii="Arial" w:hAnsi="Arial" w:cs="Arial"/>
          <w:iCs/>
          <w:color w:val="000000"/>
        </w:rPr>
      </w:pPr>
    </w:p>
    <w:p w14:paraId="603233DF" w14:textId="09EFD0D0" w:rsidR="00301849" w:rsidRDefault="00301849" w:rsidP="00FC59CA">
      <w:pPr>
        <w:jc w:val="both"/>
        <w:rPr>
          <w:rFonts w:ascii="Arial" w:hAnsi="Arial" w:cs="Arial"/>
          <w:iCs/>
          <w:color w:val="000000"/>
        </w:rPr>
      </w:pPr>
      <w:r w:rsidRPr="0037591E">
        <w:rPr>
          <w:rFonts w:ascii="Arial" w:hAnsi="Arial" w:cs="Arial"/>
          <w:iCs/>
          <w:color w:val="000000"/>
        </w:rPr>
        <w:t xml:space="preserve">Learners follow the </w:t>
      </w:r>
      <w:r w:rsidR="00FE22C7">
        <w:rPr>
          <w:rFonts w:ascii="Arial" w:hAnsi="Arial" w:cs="Arial"/>
          <w:iCs/>
          <w:color w:val="000000"/>
        </w:rPr>
        <w:t>Foundation</w:t>
      </w:r>
      <w:r>
        <w:rPr>
          <w:rFonts w:ascii="Arial" w:hAnsi="Arial" w:cs="Arial"/>
          <w:iCs/>
          <w:color w:val="000000"/>
        </w:rPr>
        <w:t xml:space="preserve"> Stage</w:t>
      </w:r>
      <w:r w:rsidRPr="0037591E">
        <w:rPr>
          <w:rFonts w:ascii="Arial" w:hAnsi="Arial" w:cs="Arial"/>
          <w:iCs/>
          <w:color w:val="000000"/>
        </w:rPr>
        <w:t xml:space="preserve"> curriculum throughout the Early Years, Years 1 &amp; 2. </w:t>
      </w:r>
      <w:r w:rsidR="00F2519A" w:rsidRPr="00F2519A">
        <w:rPr>
          <w:rFonts w:ascii="Arial" w:hAnsi="Arial" w:cs="Arial"/>
          <w:iCs/>
          <w:color w:val="000000"/>
        </w:rPr>
        <w:t xml:space="preserve">This extension to the EYFS has enabled the teaching team to allow our youngest pupils to progress through a developmental curriculum and ensures that every pupil is able to access their next stage at </w:t>
      </w:r>
      <w:proofErr w:type="spellStart"/>
      <w:r w:rsidR="00F2519A" w:rsidRPr="00F2519A">
        <w:rPr>
          <w:rFonts w:ascii="Arial" w:hAnsi="Arial" w:cs="Arial"/>
          <w:iCs/>
          <w:color w:val="000000"/>
        </w:rPr>
        <w:t>Hebden</w:t>
      </w:r>
      <w:proofErr w:type="spellEnd"/>
      <w:r w:rsidR="00F2519A" w:rsidRPr="00F2519A">
        <w:rPr>
          <w:rFonts w:ascii="Arial" w:hAnsi="Arial" w:cs="Arial"/>
          <w:iCs/>
          <w:color w:val="000000"/>
        </w:rPr>
        <w:t xml:space="preserve"> Green with the essentials to</w:t>
      </w:r>
      <w:r w:rsidR="00531579">
        <w:rPr>
          <w:rFonts w:ascii="Arial" w:hAnsi="Arial" w:cs="Arial"/>
          <w:iCs/>
          <w:color w:val="000000"/>
        </w:rPr>
        <w:t xml:space="preserve"> their journey. Throughout the Foundation S</w:t>
      </w:r>
      <w:r w:rsidR="00F2519A" w:rsidRPr="00F2519A">
        <w:rPr>
          <w:rFonts w:ascii="Arial" w:hAnsi="Arial" w:cs="Arial"/>
          <w:iCs/>
          <w:color w:val="000000"/>
        </w:rPr>
        <w:t>tage, alongside our multi-disciplinary team, our staff will ensure that every pupil has an identified communication system and any identified equipment.</w:t>
      </w:r>
      <w:r w:rsidR="00F2519A">
        <w:rPr>
          <w:rFonts w:ascii="Arial" w:hAnsi="Arial" w:cs="Arial"/>
          <w:iCs/>
          <w:color w:val="000000"/>
        </w:rPr>
        <w:t xml:space="preserve"> </w:t>
      </w:r>
      <w:r w:rsidRPr="0037591E">
        <w:rPr>
          <w:rFonts w:ascii="Arial" w:hAnsi="Arial" w:cs="Arial"/>
          <w:iCs/>
          <w:color w:val="000000"/>
        </w:rPr>
        <w:t xml:space="preserve">This developmental curriculum plays a diagnostic role in establishing which of the </w:t>
      </w:r>
      <w:r w:rsidR="00717047">
        <w:rPr>
          <w:rFonts w:ascii="Arial" w:hAnsi="Arial" w:cs="Arial"/>
          <w:iCs/>
          <w:color w:val="000000"/>
        </w:rPr>
        <w:t>Pathways</w:t>
      </w:r>
      <w:r w:rsidRPr="0037591E">
        <w:rPr>
          <w:rFonts w:ascii="Arial" w:hAnsi="Arial" w:cs="Arial"/>
          <w:iCs/>
          <w:color w:val="000000"/>
        </w:rPr>
        <w:t xml:space="preserve"> the child will begin in </w:t>
      </w:r>
      <w:r w:rsidR="00FE22C7">
        <w:rPr>
          <w:rFonts w:ascii="Arial" w:hAnsi="Arial" w:cs="Arial"/>
          <w:iCs/>
          <w:color w:val="000000"/>
        </w:rPr>
        <w:t>Y</w:t>
      </w:r>
      <w:r w:rsidRPr="0037591E">
        <w:rPr>
          <w:rFonts w:ascii="Arial" w:hAnsi="Arial" w:cs="Arial"/>
          <w:iCs/>
          <w:color w:val="000000"/>
        </w:rPr>
        <w:t xml:space="preserve">ear 3, </w:t>
      </w:r>
      <w:r w:rsidR="0064567D" w:rsidRPr="0037591E">
        <w:rPr>
          <w:rFonts w:ascii="Arial" w:hAnsi="Arial" w:cs="Arial"/>
          <w:iCs/>
          <w:color w:val="000000"/>
        </w:rPr>
        <w:t>e.g.,</w:t>
      </w:r>
      <w:r w:rsidR="00717047">
        <w:rPr>
          <w:rFonts w:ascii="Arial" w:hAnsi="Arial" w:cs="Arial"/>
          <w:iCs/>
          <w:color w:val="000000"/>
        </w:rPr>
        <w:t xml:space="preserve"> Pathway 1, 2 or 3</w:t>
      </w:r>
      <w:r w:rsidRPr="0037591E">
        <w:rPr>
          <w:rFonts w:ascii="Arial" w:hAnsi="Arial" w:cs="Arial"/>
          <w:iCs/>
          <w:color w:val="000000"/>
        </w:rPr>
        <w:t xml:space="preserve">. </w:t>
      </w:r>
    </w:p>
    <w:p w14:paraId="00FCE57B" w14:textId="77777777" w:rsidR="000F0A29" w:rsidRDefault="000F0A29" w:rsidP="00FC59CA">
      <w:pPr>
        <w:jc w:val="both"/>
        <w:rPr>
          <w:rFonts w:ascii="Arial" w:hAnsi="Arial" w:cs="Arial"/>
          <w:iCs/>
          <w:color w:val="000000"/>
        </w:rPr>
      </w:pPr>
    </w:p>
    <w:p w14:paraId="6A8803A5" w14:textId="77777777" w:rsidR="00301849" w:rsidRPr="0037591E" w:rsidRDefault="00CF201B" w:rsidP="00FC59CA">
      <w:pPr>
        <w:autoSpaceDE w:val="0"/>
        <w:autoSpaceDN w:val="0"/>
        <w:adjustRightInd w:val="0"/>
        <w:jc w:val="both"/>
        <w:rPr>
          <w:rFonts w:ascii="Arial" w:hAnsi="Arial" w:cs="Arial"/>
          <w:lang w:eastAsia="en-GB"/>
        </w:rPr>
      </w:pPr>
      <w:r>
        <w:rPr>
          <w:rFonts w:ascii="Arial" w:hAnsi="Arial" w:cs="Arial"/>
          <w:noProof/>
          <w:lang w:eastAsia="en-GB"/>
        </w:rPr>
        <w:drawing>
          <wp:anchor distT="0" distB="0" distL="114300" distR="114300" simplePos="0" relativeHeight="251730944" behindDoc="0" locked="0" layoutInCell="1" allowOverlap="1" wp14:anchorId="62DD933B" wp14:editId="4FCA9C3F">
            <wp:simplePos x="0" y="0"/>
            <wp:positionH relativeFrom="column">
              <wp:posOffset>6951410</wp:posOffset>
            </wp:positionH>
            <wp:positionV relativeFrom="paragraph">
              <wp:posOffset>267797</wp:posOffset>
            </wp:positionV>
            <wp:extent cx="1896062" cy="2541320"/>
            <wp:effectExtent l="0" t="0" r="9525" b="0"/>
            <wp:wrapNone/>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lep.HG\Desktop\FINAL CURRICULUM\Pictures for Curriculum\180.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896062" cy="2541320"/>
                    </a:xfrm>
                    <a:prstGeom prst="rect">
                      <a:avLst/>
                    </a:prstGeom>
                    <a:noFill/>
                    <a:ln w="9525">
                      <a:noFill/>
                      <a:miter lim="800000"/>
                      <a:headEnd/>
                      <a:tailEnd/>
                    </a:ln>
                    <a:effectLst>
                      <a:softEdge rad="127000"/>
                    </a:effectLst>
                  </pic:spPr>
                </pic:pic>
              </a:graphicData>
            </a:graphic>
            <wp14:sizeRelH relativeFrom="margin">
              <wp14:pctWidth>0</wp14:pctWidth>
            </wp14:sizeRelH>
          </wp:anchor>
        </w:drawing>
      </w:r>
      <w:r w:rsidR="00301849" w:rsidRPr="0037591E">
        <w:rPr>
          <w:rFonts w:ascii="Arial" w:hAnsi="Arial" w:cs="Arial"/>
          <w:lang w:eastAsia="en-GB"/>
        </w:rPr>
        <w:t xml:space="preserve">Class timetables are constructed around the principle that every moment of the school day is a learning opportunity. Each aspect of school life is a planned learning experience and linked to </w:t>
      </w:r>
      <w:r w:rsidR="005A3487">
        <w:rPr>
          <w:rFonts w:ascii="Arial" w:hAnsi="Arial" w:cs="Arial"/>
          <w:lang w:eastAsia="en-GB"/>
        </w:rPr>
        <w:t xml:space="preserve">personalised curriculum targets and Individual Education Plans. </w:t>
      </w:r>
    </w:p>
    <w:p w14:paraId="7F00B7B3" w14:textId="77777777" w:rsidR="00301849" w:rsidRPr="0037591E" w:rsidRDefault="00301849" w:rsidP="00FC59CA">
      <w:pPr>
        <w:autoSpaceDE w:val="0"/>
        <w:autoSpaceDN w:val="0"/>
        <w:adjustRightInd w:val="0"/>
        <w:jc w:val="both"/>
        <w:rPr>
          <w:rFonts w:ascii="Arial" w:hAnsi="Arial" w:cs="Arial"/>
          <w:lang w:eastAsia="en-GB"/>
        </w:rPr>
      </w:pPr>
    </w:p>
    <w:p w14:paraId="59944F0D" w14:textId="77777777" w:rsidR="00301849" w:rsidRDefault="00301849" w:rsidP="00FC59CA">
      <w:pPr>
        <w:autoSpaceDE w:val="0"/>
        <w:autoSpaceDN w:val="0"/>
        <w:adjustRightInd w:val="0"/>
        <w:jc w:val="both"/>
        <w:rPr>
          <w:rFonts w:ascii="Arial" w:hAnsi="Arial" w:cs="Arial"/>
          <w:lang w:eastAsia="en-GB"/>
        </w:rPr>
      </w:pPr>
      <w:r w:rsidRPr="0037591E">
        <w:rPr>
          <w:rFonts w:ascii="Arial" w:hAnsi="Arial" w:cs="Arial"/>
          <w:lang w:eastAsia="en-GB"/>
        </w:rPr>
        <w:t xml:space="preserve">In the early years we organise the day to provide an appropriate </w:t>
      </w:r>
      <w:r w:rsidR="00FE22C7">
        <w:rPr>
          <w:rFonts w:ascii="Arial" w:hAnsi="Arial" w:cs="Arial"/>
          <w:lang w:eastAsia="en-GB"/>
        </w:rPr>
        <w:t>balance between the following:</w:t>
      </w:r>
    </w:p>
    <w:p w14:paraId="29A99DD6" w14:textId="77777777" w:rsidR="00FE22C7" w:rsidRPr="0037591E" w:rsidRDefault="00FE22C7" w:rsidP="00FC59CA">
      <w:pPr>
        <w:autoSpaceDE w:val="0"/>
        <w:autoSpaceDN w:val="0"/>
        <w:adjustRightInd w:val="0"/>
        <w:jc w:val="both"/>
        <w:rPr>
          <w:rFonts w:ascii="Arial" w:hAnsi="Arial" w:cs="Arial"/>
          <w:lang w:eastAsia="en-GB"/>
        </w:rPr>
      </w:pPr>
    </w:p>
    <w:p w14:paraId="6B18D4BC" w14:textId="77777777" w:rsidR="00CF201B" w:rsidRDefault="00FE22C7" w:rsidP="00FC59CA">
      <w:pPr>
        <w:pStyle w:val="ListParagraph"/>
        <w:numPr>
          <w:ilvl w:val="0"/>
          <w:numId w:val="19"/>
        </w:numPr>
        <w:autoSpaceDE w:val="0"/>
        <w:autoSpaceDN w:val="0"/>
        <w:adjustRightInd w:val="0"/>
        <w:jc w:val="both"/>
        <w:rPr>
          <w:rFonts w:ascii="Arial" w:hAnsi="Arial" w:cs="Arial"/>
          <w:lang w:eastAsia="en-GB"/>
        </w:rPr>
      </w:pPr>
      <w:r w:rsidRPr="00FE22C7">
        <w:rPr>
          <w:rFonts w:ascii="Arial" w:hAnsi="Arial" w:cs="Arial"/>
          <w:lang w:eastAsia="en-GB"/>
        </w:rPr>
        <w:t>Child I</w:t>
      </w:r>
      <w:r w:rsidR="00301849" w:rsidRPr="00FE22C7">
        <w:rPr>
          <w:rFonts w:ascii="Arial" w:hAnsi="Arial" w:cs="Arial"/>
          <w:lang w:eastAsia="en-GB"/>
        </w:rPr>
        <w:t>nitiated Activities - children make c</w:t>
      </w:r>
      <w:r w:rsidR="00717047" w:rsidRPr="00FE22C7">
        <w:rPr>
          <w:rFonts w:ascii="Arial" w:hAnsi="Arial" w:cs="Arial"/>
          <w:lang w:eastAsia="en-GB"/>
        </w:rPr>
        <w:t xml:space="preserve">hoices from within the learning </w:t>
      </w:r>
      <w:r w:rsidR="00301849" w:rsidRPr="00FE22C7">
        <w:rPr>
          <w:rFonts w:ascii="Arial" w:hAnsi="Arial" w:cs="Arial"/>
          <w:lang w:eastAsia="en-GB"/>
        </w:rPr>
        <w:t>environment to</w:t>
      </w:r>
    </w:p>
    <w:p w14:paraId="32A620C4" w14:textId="77777777" w:rsidR="00301849" w:rsidRPr="00FE22C7" w:rsidRDefault="00301849" w:rsidP="00CF201B">
      <w:pPr>
        <w:pStyle w:val="ListParagraph"/>
        <w:autoSpaceDE w:val="0"/>
        <w:autoSpaceDN w:val="0"/>
        <w:adjustRightInd w:val="0"/>
        <w:jc w:val="both"/>
        <w:rPr>
          <w:rFonts w:ascii="Arial" w:hAnsi="Arial" w:cs="Arial"/>
          <w:lang w:eastAsia="en-GB"/>
        </w:rPr>
      </w:pPr>
      <w:r w:rsidRPr="00FE22C7">
        <w:rPr>
          <w:rFonts w:ascii="Arial" w:hAnsi="Arial" w:cs="Arial"/>
          <w:lang w:eastAsia="en-GB"/>
        </w:rPr>
        <w:t>meet his/her outcome for learning.</w:t>
      </w:r>
    </w:p>
    <w:p w14:paraId="2A43CB68" w14:textId="77777777" w:rsidR="00301849" w:rsidRPr="00FE22C7" w:rsidRDefault="00301849" w:rsidP="00FC59CA">
      <w:pPr>
        <w:pStyle w:val="ListParagraph"/>
        <w:numPr>
          <w:ilvl w:val="0"/>
          <w:numId w:val="19"/>
        </w:numPr>
        <w:autoSpaceDE w:val="0"/>
        <w:autoSpaceDN w:val="0"/>
        <w:adjustRightInd w:val="0"/>
        <w:jc w:val="both"/>
        <w:rPr>
          <w:rFonts w:ascii="Arial" w:hAnsi="Arial" w:cs="Arial"/>
          <w:lang w:eastAsia="en-GB"/>
        </w:rPr>
      </w:pPr>
      <w:r w:rsidRPr="00FE22C7">
        <w:rPr>
          <w:rFonts w:ascii="Arial" w:hAnsi="Arial" w:cs="Arial"/>
          <w:lang w:eastAsia="en-GB"/>
        </w:rPr>
        <w:t>Adult Initiated Activities- practitioners provide the resources to stimulate and consolidate learning.</w:t>
      </w:r>
    </w:p>
    <w:p w14:paraId="05DF2436" w14:textId="633CC2F4" w:rsidR="00CF201B" w:rsidRPr="00CF201B" w:rsidRDefault="00301849" w:rsidP="00FC59CA">
      <w:pPr>
        <w:pStyle w:val="ListParagraph"/>
        <w:numPr>
          <w:ilvl w:val="0"/>
          <w:numId w:val="19"/>
        </w:numPr>
        <w:autoSpaceDE w:val="0"/>
        <w:autoSpaceDN w:val="0"/>
        <w:adjustRightInd w:val="0"/>
        <w:jc w:val="both"/>
        <w:rPr>
          <w:rFonts w:ascii="Arial" w:hAnsi="Arial" w:cs="Arial"/>
          <w:iCs/>
          <w:color w:val="000000"/>
        </w:rPr>
      </w:pPr>
      <w:r w:rsidRPr="00FE22C7">
        <w:rPr>
          <w:rFonts w:ascii="Arial" w:hAnsi="Arial" w:cs="Arial"/>
          <w:lang w:eastAsia="en-GB"/>
        </w:rPr>
        <w:t xml:space="preserve">Adult Directed Activities – Children engage in planned activities to meet </w:t>
      </w:r>
      <w:r w:rsidR="00717047" w:rsidRPr="00FE22C7">
        <w:rPr>
          <w:rFonts w:ascii="Arial" w:hAnsi="Arial" w:cs="Arial"/>
          <w:lang w:eastAsia="en-GB"/>
        </w:rPr>
        <w:t xml:space="preserve">their </w:t>
      </w:r>
      <w:r w:rsidR="00E44CF7" w:rsidRPr="00FE22C7">
        <w:rPr>
          <w:rFonts w:ascii="Arial" w:hAnsi="Arial" w:cs="Arial"/>
          <w:lang w:eastAsia="en-GB"/>
        </w:rPr>
        <w:t>own</w:t>
      </w:r>
    </w:p>
    <w:p w14:paraId="5C7CCD69" w14:textId="6E194DCE" w:rsidR="00301849" w:rsidRDefault="00717047" w:rsidP="00CF201B">
      <w:pPr>
        <w:pStyle w:val="ListParagraph"/>
        <w:autoSpaceDE w:val="0"/>
        <w:autoSpaceDN w:val="0"/>
        <w:adjustRightInd w:val="0"/>
        <w:jc w:val="both"/>
        <w:rPr>
          <w:rFonts w:ascii="Arial" w:hAnsi="Arial" w:cs="Arial"/>
          <w:lang w:eastAsia="en-GB"/>
        </w:rPr>
      </w:pPr>
      <w:r w:rsidRPr="00FE22C7">
        <w:rPr>
          <w:rFonts w:ascii="Arial" w:hAnsi="Arial" w:cs="Arial"/>
          <w:lang w:eastAsia="en-GB"/>
        </w:rPr>
        <w:t>Individual Education Plan targets</w:t>
      </w:r>
      <w:r w:rsidR="00E44CF7">
        <w:rPr>
          <w:rFonts w:ascii="Arial" w:hAnsi="Arial" w:cs="Arial"/>
          <w:lang w:eastAsia="en-GB"/>
        </w:rPr>
        <w:t xml:space="preserve"> and curriculum next steps.</w:t>
      </w:r>
    </w:p>
    <w:p w14:paraId="79D0FB32" w14:textId="2C424282" w:rsidR="00A10B80" w:rsidRPr="00A10B80" w:rsidRDefault="00A10B80" w:rsidP="00A10B80">
      <w:pPr>
        <w:pStyle w:val="ListParagraph"/>
        <w:numPr>
          <w:ilvl w:val="0"/>
          <w:numId w:val="19"/>
        </w:numPr>
        <w:autoSpaceDE w:val="0"/>
        <w:autoSpaceDN w:val="0"/>
        <w:adjustRightInd w:val="0"/>
        <w:jc w:val="both"/>
        <w:rPr>
          <w:rFonts w:ascii="Arial" w:hAnsi="Arial" w:cs="Arial"/>
          <w:lang w:eastAsia="en-GB"/>
        </w:rPr>
      </w:pPr>
      <w:r>
        <w:rPr>
          <w:rFonts w:ascii="Arial" w:hAnsi="Arial" w:cs="Arial"/>
          <w:lang w:eastAsia="en-GB"/>
        </w:rPr>
        <w:t>Indoor, outdoor, enhanced and continuous provision learning</w:t>
      </w:r>
      <w:r w:rsidR="00E44CF7">
        <w:rPr>
          <w:rFonts w:ascii="Arial" w:hAnsi="Arial" w:cs="Arial"/>
          <w:lang w:eastAsia="en-GB"/>
        </w:rPr>
        <w:t>.</w:t>
      </w:r>
    </w:p>
    <w:p w14:paraId="1D0D4D41" w14:textId="22597E9F" w:rsidR="003B6F81" w:rsidRDefault="003B6F81" w:rsidP="00CF201B">
      <w:pPr>
        <w:pStyle w:val="ListParagraph"/>
        <w:autoSpaceDE w:val="0"/>
        <w:autoSpaceDN w:val="0"/>
        <w:adjustRightInd w:val="0"/>
        <w:jc w:val="both"/>
        <w:rPr>
          <w:rFonts w:ascii="Arial" w:hAnsi="Arial" w:cs="Arial"/>
          <w:lang w:eastAsia="en-GB"/>
        </w:rPr>
      </w:pPr>
    </w:p>
    <w:p w14:paraId="2ADE7457" w14:textId="77777777" w:rsidR="00E44CF7" w:rsidRPr="00F2519A" w:rsidRDefault="00E44CF7" w:rsidP="00F2519A">
      <w:pPr>
        <w:autoSpaceDE w:val="0"/>
        <w:autoSpaceDN w:val="0"/>
        <w:adjustRightInd w:val="0"/>
        <w:jc w:val="both"/>
        <w:rPr>
          <w:rFonts w:ascii="Arial" w:hAnsi="Arial" w:cs="Arial"/>
          <w:lang w:eastAsia="en-GB"/>
        </w:rPr>
      </w:pPr>
    </w:p>
    <w:p w14:paraId="48589893" w14:textId="072586C8" w:rsidR="00610505" w:rsidRPr="00257C8C" w:rsidRDefault="00610505" w:rsidP="00610505">
      <w:pPr>
        <w:jc w:val="both"/>
        <w:rPr>
          <w:rFonts w:ascii="Arial" w:hAnsi="Arial" w:cs="Arial"/>
          <w:b/>
          <w:u w:val="single"/>
        </w:rPr>
      </w:pPr>
      <w:r w:rsidRPr="00257C8C">
        <w:rPr>
          <w:rFonts w:ascii="Arial" w:hAnsi="Arial" w:cs="Arial"/>
          <w:b/>
          <w:u w:val="single"/>
        </w:rPr>
        <w:lastRenderedPageBreak/>
        <w:t xml:space="preserve">Continuous and enhanced provision </w:t>
      </w:r>
    </w:p>
    <w:p w14:paraId="09E22203" w14:textId="77777777" w:rsidR="00610505" w:rsidRDefault="00610505" w:rsidP="00610505">
      <w:pPr>
        <w:jc w:val="both"/>
        <w:rPr>
          <w:rFonts w:ascii="Arial" w:hAnsi="Arial" w:cs="Arial"/>
        </w:rPr>
      </w:pPr>
    </w:p>
    <w:p w14:paraId="433F8210" w14:textId="062B73E4" w:rsidR="00610505" w:rsidRDefault="00A70724" w:rsidP="00610505">
      <w:pPr>
        <w:jc w:val="both"/>
        <w:rPr>
          <w:rFonts w:ascii="Arial" w:hAnsi="Arial" w:cs="Arial"/>
        </w:rPr>
      </w:pPr>
      <w:r>
        <w:rPr>
          <w:rFonts w:ascii="Arial" w:hAnsi="Arial" w:cs="Arial"/>
        </w:rPr>
        <w:t xml:space="preserve">At </w:t>
      </w:r>
      <w:proofErr w:type="spellStart"/>
      <w:r>
        <w:rPr>
          <w:rFonts w:ascii="Arial" w:hAnsi="Arial" w:cs="Arial"/>
        </w:rPr>
        <w:t>Hebden</w:t>
      </w:r>
      <w:proofErr w:type="spellEnd"/>
      <w:r>
        <w:rPr>
          <w:rFonts w:ascii="Arial" w:hAnsi="Arial" w:cs="Arial"/>
        </w:rPr>
        <w:t xml:space="preserve"> Green S</w:t>
      </w:r>
      <w:r w:rsidR="00610505" w:rsidRPr="0037591E">
        <w:rPr>
          <w:rFonts w:ascii="Arial" w:hAnsi="Arial" w:cs="Arial"/>
        </w:rPr>
        <w:t xml:space="preserve">chool we believe many of our children need active learning through hands on, play based activities. Our continuous provision provides our children </w:t>
      </w:r>
      <w:r>
        <w:rPr>
          <w:rFonts w:ascii="Arial" w:hAnsi="Arial" w:cs="Arial"/>
        </w:rPr>
        <w:t xml:space="preserve">access </w:t>
      </w:r>
      <w:r w:rsidR="00610505" w:rsidRPr="0037591E">
        <w:rPr>
          <w:rFonts w:ascii="Arial" w:hAnsi="Arial" w:cs="Arial"/>
        </w:rPr>
        <w:t>across the day with practical activities and resources to support them with their learning</w:t>
      </w:r>
      <w:r w:rsidR="007D725C">
        <w:rPr>
          <w:rFonts w:ascii="Arial" w:hAnsi="Arial" w:cs="Arial"/>
        </w:rPr>
        <w:t xml:space="preserve"> at their own appropriate level.</w:t>
      </w:r>
    </w:p>
    <w:p w14:paraId="1E94E312" w14:textId="77777777" w:rsidR="007635EB" w:rsidRPr="0037591E" w:rsidRDefault="007635EB" w:rsidP="00610505">
      <w:pPr>
        <w:jc w:val="both"/>
        <w:rPr>
          <w:rFonts w:ascii="Arial" w:hAnsi="Arial" w:cs="Arial"/>
        </w:rPr>
      </w:pPr>
    </w:p>
    <w:p w14:paraId="766D89C2" w14:textId="6E9B599A" w:rsidR="00610505" w:rsidRDefault="00610505" w:rsidP="00610505">
      <w:pPr>
        <w:jc w:val="both"/>
        <w:rPr>
          <w:rFonts w:ascii="Arial" w:hAnsi="Arial" w:cs="Arial"/>
        </w:rPr>
      </w:pPr>
      <w:r>
        <w:rPr>
          <w:rFonts w:ascii="Arial" w:hAnsi="Arial" w:cs="Arial"/>
        </w:rPr>
        <w:t xml:space="preserve">The </w:t>
      </w:r>
      <w:r w:rsidRPr="0037591E">
        <w:rPr>
          <w:rFonts w:ascii="Arial" w:hAnsi="Arial" w:cs="Arial"/>
        </w:rPr>
        <w:t>Continuous provision can enable all children to explore recent</w:t>
      </w:r>
      <w:r>
        <w:rPr>
          <w:rFonts w:ascii="Arial" w:hAnsi="Arial" w:cs="Arial"/>
        </w:rPr>
        <w:t>ly learnt skills</w:t>
      </w:r>
      <w:r w:rsidRPr="0037591E">
        <w:rPr>
          <w:rFonts w:ascii="Arial" w:hAnsi="Arial" w:cs="Arial"/>
        </w:rPr>
        <w:t xml:space="preserve">, practice new </w:t>
      </w:r>
      <w:r w:rsidR="00A15327">
        <w:rPr>
          <w:rFonts w:ascii="Arial" w:hAnsi="Arial" w:cs="Arial"/>
        </w:rPr>
        <w:t xml:space="preserve">and previously learnt </w:t>
      </w:r>
      <w:r w:rsidRPr="0037591E">
        <w:rPr>
          <w:rFonts w:ascii="Arial" w:hAnsi="Arial" w:cs="Arial"/>
        </w:rPr>
        <w:t xml:space="preserve">skills, and follow their own interests. Practitioners are able to ‘enhance’ the continuous provision offered to the children through adding additional resources and making more explicit links to </w:t>
      </w:r>
      <w:r w:rsidR="007D725C" w:rsidRPr="0037591E">
        <w:rPr>
          <w:rFonts w:ascii="Arial" w:hAnsi="Arial" w:cs="Arial"/>
        </w:rPr>
        <w:t>practitioner’s</w:t>
      </w:r>
      <w:r w:rsidRPr="0037591E">
        <w:rPr>
          <w:rFonts w:ascii="Arial" w:hAnsi="Arial" w:cs="Arial"/>
        </w:rPr>
        <w:t xml:space="preserve"> adult led sessions. This combination of continuous and enhanced provision gives practitioners a framework within which they can set their adult-led activities, being sure that children have plenty of opportunities to practice and improve their skills, knowledge and confidence in independent </w:t>
      </w:r>
      <w:r w:rsidR="007D725C">
        <w:rPr>
          <w:rFonts w:ascii="Arial" w:hAnsi="Arial" w:cs="Arial"/>
        </w:rPr>
        <w:t xml:space="preserve">or supported </w:t>
      </w:r>
      <w:r w:rsidRPr="0037591E">
        <w:rPr>
          <w:rFonts w:ascii="Arial" w:hAnsi="Arial" w:cs="Arial"/>
        </w:rPr>
        <w:t xml:space="preserve">learning. </w:t>
      </w:r>
    </w:p>
    <w:p w14:paraId="634AD188" w14:textId="77777777" w:rsidR="00610505" w:rsidRPr="0037591E" w:rsidRDefault="00610505" w:rsidP="00610505">
      <w:pPr>
        <w:jc w:val="both"/>
        <w:rPr>
          <w:rFonts w:ascii="Arial" w:hAnsi="Arial" w:cs="Arial"/>
        </w:rPr>
      </w:pPr>
    </w:p>
    <w:p w14:paraId="48554A90" w14:textId="0102DDAC" w:rsidR="00610505" w:rsidRDefault="00610505" w:rsidP="00610505">
      <w:pPr>
        <w:jc w:val="both"/>
        <w:rPr>
          <w:rFonts w:ascii="Arial" w:hAnsi="Arial" w:cs="Arial"/>
        </w:rPr>
      </w:pPr>
      <w:r w:rsidRPr="0037591E">
        <w:rPr>
          <w:rFonts w:ascii="Arial" w:hAnsi="Arial" w:cs="Arial"/>
        </w:rPr>
        <w:t xml:space="preserve">Observing children within the areas of the continuous provision is a crucial part of the practitioner’s role and the findings from these observations </w:t>
      </w:r>
      <w:r>
        <w:rPr>
          <w:rFonts w:ascii="Arial" w:hAnsi="Arial" w:cs="Arial"/>
        </w:rPr>
        <w:t>have</w:t>
      </w:r>
      <w:r w:rsidRPr="0037591E">
        <w:rPr>
          <w:rFonts w:ascii="Arial" w:hAnsi="Arial" w:cs="Arial"/>
        </w:rPr>
        <w:t xml:space="preserve"> an impact on what is planned for the children’s next steps. Through observations</w:t>
      </w:r>
      <w:r w:rsidR="007D725C">
        <w:rPr>
          <w:rFonts w:ascii="Arial" w:hAnsi="Arial" w:cs="Arial"/>
        </w:rPr>
        <w:t>,</w:t>
      </w:r>
      <w:r w:rsidRPr="0037591E">
        <w:rPr>
          <w:rFonts w:ascii="Arial" w:hAnsi="Arial" w:cs="Arial"/>
        </w:rPr>
        <w:t xml:space="preserve"> practitioners </w:t>
      </w:r>
      <w:r>
        <w:rPr>
          <w:rFonts w:ascii="Arial" w:hAnsi="Arial" w:cs="Arial"/>
        </w:rPr>
        <w:t>are</w:t>
      </w:r>
      <w:r w:rsidRPr="0037591E">
        <w:rPr>
          <w:rFonts w:ascii="Arial" w:hAnsi="Arial" w:cs="Arial"/>
        </w:rPr>
        <w:t xml:space="preserve"> able to identify the strengths and needs of children, their behaviour, interests and patterns of learning and development. We believe at </w:t>
      </w:r>
      <w:proofErr w:type="spellStart"/>
      <w:r w:rsidRPr="0037591E">
        <w:rPr>
          <w:rFonts w:ascii="Arial" w:hAnsi="Arial" w:cs="Arial"/>
        </w:rPr>
        <w:t>Hebden</w:t>
      </w:r>
      <w:proofErr w:type="spellEnd"/>
      <w:r w:rsidRPr="0037591E">
        <w:rPr>
          <w:rFonts w:ascii="Arial" w:hAnsi="Arial" w:cs="Arial"/>
        </w:rPr>
        <w:t xml:space="preserve"> Green that skills and knowledge demonstrated within the continuous and enhanced provision shows true learning. </w:t>
      </w:r>
    </w:p>
    <w:p w14:paraId="0B1A4F55" w14:textId="77777777" w:rsidR="00610505" w:rsidRDefault="00610505" w:rsidP="00610505">
      <w:pPr>
        <w:jc w:val="both"/>
        <w:rPr>
          <w:rFonts w:ascii="Arial" w:hAnsi="Arial" w:cs="Arial"/>
        </w:rPr>
      </w:pPr>
    </w:p>
    <w:p w14:paraId="04BA8308" w14:textId="604A0E1E" w:rsidR="008A4F2F" w:rsidRDefault="00610505" w:rsidP="00610505">
      <w:pPr>
        <w:jc w:val="both"/>
        <w:rPr>
          <w:rFonts w:ascii="Arial" w:hAnsi="Arial" w:cs="Arial"/>
          <w:iCs/>
          <w:color w:val="000000"/>
        </w:rPr>
      </w:pPr>
      <w:r>
        <w:rPr>
          <w:rFonts w:ascii="Arial" w:hAnsi="Arial" w:cs="Arial"/>
          <w:iCs/>
          <w:color w:val="000000"/>
        </w:rPr>
        <w:t>For those children within the Foundation Stage</w:t>
      </w:r>
      <w:r w:rsidRPr="0037591E">
        <w:rPr>
          <w:rFonts w:ascii="Arial" w:hAnsi="Arial" w:cs="Arial"/>
          <w:iCs/>
          <w:color w:val="000000"/>
        </w:rPr>
        <w:t xml:space="preserve"> who have</w:t>
      </w:r>
      <w:r>
        <w:rPr>
          <w:rFonts w:ascii="Arial" w:hAnsi="Arial" w:cs="Arial"/>
          <w:iCs/>
          <w:color w:val="000000"/>
        </w:rPr>
        <w:t xml:space="preserve"> significant</w:t>
      </w:r>
      <w:r w:rsidRPr="0037591E">
        <w:rPr>
          <w:rFonts w:ascii="Arial" w:hAnsi="Arial" w:cs="Arial"/>
          <w:iCs/>
          <w:color w:val="000000"/>
        </w:rPr>
        <w:t xml:space="preserve"> barriers to their learning such as physical, sensory or behavioural then the adult directed activities may be increased or decreased accordingly. Each child is </w:t>
      </w:r>
      <w:r w:rsidRPr="0037591E">
        <w:rPr>
          <w:rFonts w:ascii="Arial" w:hAnsi="Arial" w:cs="Arial"/>
          <w:b/>
          <w:iCs/>
          <w:color w:val="000000"/>
        </w:rPr>
        <w:t>unique</w:t>
      </w:r>
      <w:r w:rsidRPr="0037591E">
        <w:rPr>
          <w:rFonts w:ascii="Arial" w:hAnsi="Arial" w:cs="Arial"/>
          <w:iCs/>
          <w:color w:val="000000"/>
        </w:rPr>
        <w:t xml:space="preserve"> and each child’s learning will be tailored to ensure that they are happy, safe and motivated to learn and succeed at </w:t>
      </w:r>
      <w:proofErr w:type="spellStart"/>
      <w:r>
        <w:rPr>
          <w:rFonts w:ascii="Arial" w:hAnsi="Arial" w:cs="Arial"/>
          <w:iCs/>
          <w:color w:val="000000"/>
        </w:rPr>
        <w:t>Hebden</w:t>
      </w:r>
      <w:proofErr w:type="spellEnd"/>
      <w:r>
        <w:rPr>
          <w:rFonts w:ascii="Arial" w:hAnsi="Arial" w:cs="Arial"/>
          <w:iCs/>
          <w:color w:val="000000"/>
        </w:rPr>
        <w:t xml:space="preserve"> Green School</w:t>
      </w:r>
    </w:p>
    <w:p w14:paraId="140C85F8" w14:textId="3F7C323E" w:rsidR="008A4F2F" w:rsidRDefault="008A4F2F" w:rsidP="00610505">
      <w:pPr>
        <w:jc w:val="both"/>
        <w:rPr>
          <w:rFonts w:ascii="Arial" w:hAnsi="Arial" w:cs="Arial"/>
          <w:iCs/>
          <w:color w:val="000000"/>
        </w:rPr>
      </w:pPr>
    </w:p>
    <w:p w14:paraId="2428E5BB" w14:textId="1FD36BAF" w:rsidR="009C4756" w:rsidRDefault="00CE5153" w:rsidP="009A368F">
      <w:pPr>
        <w:jc w:val="both"/>
        <w:rPr>
          <w:rFonts w:ascii="Arial" w:hAnsi="Arial" w:cs="Arial"/>
          <w:iCs/>
          <w:color w:val="000000"/>
        </w:rPr>
      </w:pPr>
      <w:r w:rsidRPr="00303E5F">
        <w:rPr>
          <w:rFonts w:ascii="Arial" w:hAnsi="Arial" w:cs="Arial"/>
          <w:iCs/>
          <w:color w:val="000000"/>
        </w:rPr>
        <w:t xml:space="preserve">At </w:t>
      </w:r>
      <w:proofErr w:type="spellStart"/>
      <w:r w:rsidRPr="00303E5F">
        <w:rPr>
          <w:rFonts w:ascii="Arial" w:hAnsi="Arial" w:cs="Arial"/>
          <w:iCs/>
          <w:color w:val="000000"/>
        </w:rPr>
        <w:t>Hebden</w:t>
      </w:r>
      <w:proofErr w:type="spellEnd"/>
      <w:r w:rsidRPr="00303E5F">
        <w:rPr>
          <w:rFonts w:ascii="Arial" w:hAnsi="Arial" w:cs="Arial"/>
          <w:iCs/>
          <w:color w:val="000000"/>
        </w:rPr>
        <w:t xml:space="preserve"> Green we understand that children with autism do not relate to others o</w:t>
      </w:r>
      <w:r w:rsidR="00A86805" w:rsidRPr="00303E5F">
        <w:rPr>
          <w:rFonts w:ascii="Arial" w:hAnsi="Arial" w:cs="Arial"/>
          <w:iCs/>
          <w:color w:val="000000"/>
        </w:rPr>
        <w:t>r learning in typical ways. C</w:t>
      </w:r>
      <w:r w:rsidR="009A368F" w:rsidRPr="00303E5F">
        <w:rPr>
          <w:rFonts w:ascii="Arial" w:hAnsi="Arial" w:cs="Arial"/>
          <w:iCs/>
          <w:color w:val="000000"/>
        </w:rPr>
        <w:t>ontinuous provision is available to each child</w:t>
      </w:r>
      <w:r w:rsidRPr="00303E5F">
        <w:rPr>
          <w:rFonts w:ascii="Arial" w:hAnsi="Arial" w:cs="Arial"/>
          <w:iCs/>
          <w:color w:val="000000"/>
        </w:rPr>
        <w:t xml:space="preserve"> in the autism environment</w:t>
      </w:r>
      <w:r w:rsidR="009A368F" w:rsidRPr="00303E5F">
        <w:rPr>
          <w:rFonts w:ascii="Arial" w:hAnsi="Arial" w:cs="Arial"/>
          <w:iCs/>
          <w:color w:val="000000"/>
        </w:rPr>
        <w:t xml:space="preserve"> howev</w:t>
      </w:r>
      <w:r w:rsidR="00A86805" w:rsidRPr="00303E5F">
        <w:rPr>
          <w:rFonts w:ascii="Arial" w:hAnsi="Arial" w:cs="Arial"/>
          <w:iCs/>
          <w:color w:val="000000"/>
        </w:rPr>
        <w:t>er the resources are</w:t>
      </w:r>
      <w:r w:rsidR="009A368F" w:rsidRPr="00303E5F">
        <w:rPr>
          <w:rFonts w:ascii="Arial" w:hAnsi="Arial" w:cs="Arial"/>
          <w:iCs/>
          <w:color w:val="000000"/>
        </w:rPr>
        <w:t xml:space="preserve"> limited as we are aware that our children with autism can become overwhelmed with lots of choice</w:t>
      </w:r>
      <w:r w:rsidR="00A86805" w:rsidRPr="00303E5F">
        <w:rPr>
          <w:rFonts w:ascii="Arial" w:hAnsi="Arial" w:cs="Arial"/>
          <w:iCs/>
          <w:color w:val="000000"/>
        </w:rPr>
        <w:t xml:space="preserve"> and busy environments. C</w:t>
      </w:r>
      <w:r w:rsidR="009A368F" w:rsidRPr="00303E5F">
        <w:rPr>
          <w:rFonts w:ascii="Arial" w:hAnsi="Arial" w:cs="Arial"/>
          <w:iCs/>
          <w:color w:val="000000"/>
        </w:rPr>
        <w:t>ontinuous provision is carefully planned to make sure all areas of learning and development are accessible</w:t>
      </w:r>
      <w:r w:rsidR="00491477">
        <w:rPr>
          <w:rFonts w:ascii="Arial" w:hAnsi="Arial" w:cs="Arial"/>
          <w:iCs/>
          <w:color w:val="000000"/>
        </w:rPr>
        <w:t xml:space="preserve"> throughout the week</w:t>
      </w:r>
      <w:r w:rsidRPr="00303E5F">
        <w:rPr>
          <w:rFonts w:ascii="Arial" w:hAnsi="Arial" w:cs="Arial"/>
          <w:iCs/>
          <w:color w:val="000000"/>
        </w:rPr>
        <w:t>.</w:t>
      </w:r>
      <w:r>
        <w:rPr>
          <w:rFonts w:ascii="Arial" w:hAnsi="Arial" w:cs="Arial"/>
          <w:iCs/>
          <w:color w:val="000000"/>
        </w:rPr>
        <w:t xml:space="preserve"> </w:t>
      </w:r>
    </w:p>
    <w:p w14:paraId="4DBCB9B2" w14:textId="77777777" w:rsidR="00610505" w:rsidRDefault="00610505" w:rsidP="00610505">
      <w:pPr>
        <w:jc w:val="both"/>
        <w:rPr>
          <w:rFonts w:ascii="Arial" w:hAnsi="Arial" w:cs="Arial"/>
          <w:iCs/>
          <w:color w:val="000000"/>
        </w:rPr>
      </w:pPr>
    </w:p>
    <w:p w14:paraId="5C2CD221" w14:textId="77777777" w:rsidR="00610505" w:rsidRDefault="00610505" w:rsidP="00610505">
      <w:pPr>
        <w:jc w:val="both"/>
        <w:rPr>
          <w:rFonts w:ascii="Arial" w:hAnsi="Arial" w:cs="Arial"/>
          <w:iCs/>
          <w:color w:val="000000"/>
        </w:rPr>
      </w:pPr>
    </w:p>
    <w:p w14:paraId="3E862E7B" w14:textId="77777777" w:rsidR="00610505" w:rsidRPr="00257C8C" w:rsidRDefault="00610505" w:rsidP="00610505">
      <w:pPr>
        <w:jc w:val="both"/>
        <w:rPr>
          <w:rFonts w:ascii="Arial" w:hAnsi="Arial" w:cs="Arial"/>
          <w:iCs/>
          <w:color w:val="000000"/>
        </w:rPr>
      </w:pPr>
      <w:r>
        <w:rPr>
          <w:rFonts w:ascii="Arial" w:hAnsi="Arial" w:cs="Arial"/>
          <w:b/>
          <w:u w:val="single"/>
          <w:lang w:eastAsia="en-GB"/>
        </w:rPr>
        <w:t>The Development of Play</w:t>
      </w:r>
    </w:p>
    <w:p w14:paraId="3CB1ED24" w14:textId="77777777" w:rsidR="00610505" w:rsidRDefault="00610505" w:rsidP="00610505">
      <w:pPr>
        <w:autoSpaceDE w:val="0"/>
        <w:autoSpaceDN w:val="0"/>
        <w:adjustRightInd w:val="0"/>
        <w:jc w:val="both"/>
        <w:rPr>
          <w:rFonts w:ascii="Arial" w:hAnsi="Arial" w:cs="Arial"/>
          <w:b/>
          <w:u w:val="single"/>
          <w:lang w:eastAsia="en-GB"/>
        </w:rPr>
      </w:pPr>
    </w:p>
    <w:p w14:paraId="10E34A5C" w14:textId="77777777" w:rsidR="00610505" w:rsidRPr="006121AA" w:rsidRDefault="00610505" w:rsidP="00610505">
      <w:pPr>
        <w:autoSpaceDE w:val="0"/>
        <w:autoSpaceDN w:val="0"/>
        <w:adjustRightInd w:val="0"/>
        <w:jc w:val="both"/>
        <w:rPr>
          <w:rFonts w:ascii="Arial" w:hAnsi="Arial" w:cs="Arial"/>
          <w:lang w:eastAsia="en-GB"/>
        </w:rPr>
      </w:pPr>
      <w:r>
        <w:rPr>
          <w:rFonts w:ascii="Arial" w:hAnsi="Arial" w:cs="Arial"/>
          <w:lang w:eastAsia="en-GB"/>
        </w:rPr>
        <w:t>"Learning to play to achieve learning through play"</w:t>
      </w:r>
    </w:p>
    <w:p w14:paraId="27C9352D" w14:textId="77777777" w:rsidR="00610505" w:rsidRDefault="00610505" w:rsidP="00610505">
      <w:pPr>
        <w:autoSpaceDE w:val="0"/>
        <w:autoSpaceDN w:val="0"/>
        <w:adjustRightInd w:val="0"/>
        <w:jc w:val="both"/>
        <w:rPr>
          <w:rFonts w:ascii="Arial" w:hAnsi="Arial" w:cs="Arial"/>
          <w:lang w:eastAsia="en-GB"/>
        </w:rPr>
      </w:pPr>
    </w:p>
    <w:p w14:paraId="6D09D67D" w14:textId="77777777" w:rsidR="00610505" w:rsidRDefault="00610505" w:rsidP="00610505">
      <w:pPr>
        <w:autoSpaceDE w:val="0"/>
        <w:autoSpaceDN w:val="0"/>
        <w:adjustRightInd w:val="0"/>
        <w:jc w:val="both"/>
        <w:rPr>
          <w:rFonts w:ascii="Arial" w:hAnsi="Arial" w:cs="Arial"/>
          <w:lang w:eastAsia="en-GB"/>
        </w:rPr>
      </w:pPr>
      <w:r>
        <w:rPr>
          <w:rFonts w:ascii="Arial" w:hAnsi="Arial" w:cs="Arial"/>
          <w:lang w:eastAsia="en-GB"/>
        </w:rPr>
        <w:t>In the Foundation Stage w</w:t>
      </w:r>
      <w:r w:rsidRPr="0037591E">
        <w:rPr>
          <w:rFonts w:ascii="Arial" w:hAnsi="Arial" w:cs="Arial"/>
          <w:lang w:eastAsia="en-GB"/>
        </w:rPr>
        <w:t xml:space="preserve">e recognise the </w:t>
      </w:r>
      <w:r>
        <w:rPr>
          <w:rFonts w:ascii="Arial" w:hAnsi="Arial" w:cs="Arial"/>
          <w:lang w:eastAsia="en-GB"/>
        </w:rPr>
        <w:t xml:space="preserve">vital </w:t>
      </w:r>
      <w:r w:rsidRPr="0037591E">
        <w:rPr>
          <w:rFonts w:ascii="Arial" w:hAnsi="Arial" w:cs="Arial"/>
          <w:lang w:eastAsia="en-GB"/>
        </w:rPr>
        <w:t xml:space="preserve">importance of children’s play. It is an essential and rich part of </w:t>
      </w:r>
      <w:r>
        <w:rPr>
          <w:rFonts w:ascii="Arial" w:hAnsi="Arial" w:cs="Arial"/>
          <w:lang w:eastAsia="en-GB"/>
        </w:rPr>
        <w:t>our children's</w:t>
      </w:r>
      <w:r w:rsidRPr="0037591E">
        <w:rPr>
          <w:rFonts w:ascii="Arial" w:hAnsi="Arial" w:cs="Arial"/>
          <w:lang w:eastAsia="en-GB"/>
        </w:rPr>
        <w:t xml:space="preserve"> learning process, supporting them in all areas of </w:t>
      </w:r>
      <w:r>
        <w:rPr>
          <w:rFonts w:ascii="Arial" w:hAnsi="Arial" w:cs="Arial"/>
          <w:lang w:eastAsia="en-GB"/>
        </w:rPr>
        <w:t xml:space="preserve">their </w:t>
      </w:r>
      <w:r w:rsidRPr="0037591E">
        <w:rPr>
          <w:rFonts w:ascii="Arial" w:hAnsi="Arial" w:cs="Arial"/>
          <w:lang w:eastAsia="en-GB"/>
        </w:rPr>
        <w:t>development. Play is a powerful motivator enco</w:t>
      </w:r>
      <w:r>
        <w:rPr>
          <w:rFonts w:ascii="Arial" w:hAnsi="Arial" w:cs="Arial"/>
          <w:lang w:eastAsia="en-GB"/>
        </w:rPr>
        <w:t xml:space="preserve">uraging children to be creative, </w:t>
      </w:r>
      <w:r w:rsidRPr="0037591E">
        <w:rPr>
          <w:rFonts w:ascii="Arial" w:hAnsi="Arial" w:cs="Arial"/>
          <w:lang w:eastAsia="en-GB"/>
        </w:rPr>
        <w:t>to develop their</w:t>
      </w:r>
      <w:r>
        <w:rPr>
          <w:rFonts w:ascii="Arial" w:hAnsi="Arial" w:cs="Arial"/>
          <w:lang w:eastAsia="en-GB"/>
        </w:rPr>
        <w:t xml:space="preserve"> own</w:t>
      </w:r>
      <w:r w:rsidRPr="0037591E">
        <w:rPr>
          <w:rFonts w:ascii="Arial" w:hAnsi="Arial" w:cs="Arial"/>
          <w:lang w:eastAsia="en-GB"/>
        </w:rPr>
        <w:t xml:space="preserve"> ideas, </w:t>
      </w:r>
      <w:r>
        <w:rPr>
          <w:rFonts w:ascii="Arial" w:hAnsi="Arial" w:cs="Arial"/>
          <w:lang w:eastAsia="en-GB"/>
        </w:rPr>
        <w:t xml:space="preserve">enhance their </w:t>
      </w:r>
      <w:r w:rsidRPr="0037591E">
        <w:rPr>
          <w:rFonts w:ascii="Arial" w:hAnsi="Arial" w:cs="Arial"/>
          <w:lang w:eastAsia="en-GB"/>
        </w:rPr>
        <w:t>understanding and</w:t>
      </w:r>
      <w:r>
        <w:rPr>
          <w:rFonts w:ascii="Arial" w:hAnsi="Arial" w:cs="Arial"/>
          <w:lang w:eastAsia="en-GB"/>
        </w:rPr>
        <w:t xml:space="preserve"> support their</w:t>
      </w:r>
      <w:r w:rsidRPr="0037591E">
        <w:rPr>
          <w:rFonts w:ascii="Arial" w:hAnsi="Arial" w:cs="Arial"/>
          <w:lang w:eastAsia="en-GB"/>
        </w:rPr>
        <w:t xml:space="preserve"> language</w:t>
      </w:r>
      <w:r>
        <w:rPr>
          <w:rFonts w:ascii="Arial" w:hAnsi="Arial" w:cs="Arial"/>
          <w:lang w:eastAsia="en-GB"/>
        </w:rPr>
        <w:t xml:space="preserve"> use</w:t>
      </w:r>
      <w:r w:rsidRPr="0037591E">
        <w:rPr>
          <w:rFonts w:ascii="Arial" w:hAnsi="Arial" w:cs="Arial"/>
          <w:lang w:eastAsia="en-GB"/>
        </w:rPr>
        <w:t>. Play is also flexible and able to suit the preferred learning style of the child. It can provide multiple ways for children to learn a variety of different skills and concepts.</w:t>
      </w:r>
    </w:p>
    <w:p w14:paraId="2D765CC4" w14:textId="77777777" w:rsidR="00610505" w:rsidRDefault="00610505" w:rsidP="00610505">
      <w:pPr>
        <w:autoSpaceDE w:val="0"/>
        <w:autoSpaceDN w:val="0"/>
        <w:adjustRightInd w:val="0"/>
        <w:jc w:val="both"/>
        <w:rPr>
          <w:rFonts w:ascii="Arial" w:hAnsi="Arial" w:cs="Arial"/>
          <w:lang w:eastAsia="en-GB"/>
        </w:rPr>
      </w:pPr>
    </w:p>
    <w:p w14:paraId="4E9507C0" w14:textId="77777777" w:rsidR="00B670CA" w:rsidRDefault="00610505" w:rsidP="00610505">
      <w:pPr>
        <w:autoSpaceDE w:val="0"/>
        <w:autoSpaceDN w:val="0"/>
        <w:adjustRightInd w:val="0"/>
        <w:jc w:val="both"/>
        <w:rPr>
          <w:rFonts w:ascii="Arial" w:hAnsi="Arial" w:cs="Arial"/>
          <w:lang w:eastAsia="en-GB"/>
        </w:rPr>
      </w:pPr>
      <w:r>
        <w:rPr>
          <w:rFonts w:ascii="Arial" w:hAnsi="Arial" w:cs="Arial"/>
          <w:lang w:eastAsia="en-GB"/>
        </w:rPr>
        <w:lastRenderedPageBreak/>
        <w:t xml:space="preserve">Many of our pupils in the Foundation Stage are not able to play; they have not yet achieved the required skills sets within the various 'Levels of play' to enable them to access a provision which requires them to 'Learn through play'. Through our unique curriculum we support these pupils to build their play skills through discreet 'learning to play' </w:t>
      </w:r>
      <w:r w:rsidR="00AB1207">
        <w:rPr>
          <w:rFonts w:ascii="Arial" w:hAnsi="Arial" w:cs="Arial"/>
          <w:lang w:eastAsia="en-GB"/>
        </w:rPr>
        <w:t>sessions</w:t>
      </w:r>
      <w:r>
        <w:rPr>
          <w:rFonts w:ascii="Arial" w:hAnsi="Arial" w:cs="Arial"/>
          <w:lang w:eastAsia="en-GB"/>
        </w:rPr>
        <w:t>. These skills are then supported throughout the provision and whenever a child accesses the continuous provision activities.</w:t>
      </w:r>
    </w:p>
    <w:p w14:paraId="30D19FA6" w14:textId="64C0AC0B" w:rsidR="00610505" w:rsidRDefault="00610505" w:rsidP="00610505">
      <w:pPr>
        <w:autoSpaceDE w:val="0"/>
        <w:autoSpaceDN w:val="0"/>
        <w:adjustRightInd w:val="0"/>
        <w:jc w:val="both"/>
        <w:rPr>
          <w:rFonts w:ascii="Arial" w:hAnsi="Arial" w:cs="Arial"/>
          <w:lang w:eastAsia="en-GB"/>
        </w:rPr>
      </w:pPr>
      <w:r>
        <w:rPr>
          <w:rFonts w:ascii="Arial" w:hAnsi="Arial" w:cs="Arial"/>
          <w:lang w:eastAsia="en-GB"/>
        </w:rPr>
        <w:t xml:space="preserve"> </w:t>
      </w:r>
    </w:p>
    <w:p w14:paraId="0EA36CD2" w14:textId="16D56A66" w:rsidR="00610505" w:rsidRPr="00BD2C68" w:rsidRDefault="00610505" w:rsidP="00610505">
      <w:pPr>
        <w:jc w:val="both"/>
        <w:rPr>
          <w:rFonts w:ascii="Arial" w:hAnsi="Arial" w:cs="Arial"/>
          <w:b/>
          <w:iCs/>
          <w:color w:val="000000"/>
          <w:u w:val="single"/>
        </w:rPr>
      </w:pPr>
      <w:r w:rsidRPr="00BD2C68">
        <w:rPr>
          <w:rFonts w:ascii="Arial" w:hAnsi="Arial" w:cs="Arial"/>
          <w:b/>
          <w:iCs/>
          <w:color w:val="000000"/>
          <w:u w:val="single"/>
        </w:rPr>
        <w:t xml:space="preserve">A </w:t>
      </w:r>
      <w:r w:rsidR="00AB1207">
        <w:rPr>
          <w:rFonts w:ascii="Arial" w:hAnsi="Arial" w:cs="Arial"/>
          <w:b/>
          <w:iCs/>
          <w:color w:val="000000"/>
          <w:u w:val="single"/>
        </w:rPr>
        <w:t>Multi-Disciplinary</w:t>
      </w:r>
      <w:r>
        <w:rPr>
          <w:rFonts w:ascii="Arial" w:hAnsi="Arial" w:cs="Arial"/>
          <w:b/>
          <w:iCs/>
          <w:color w:val="000000"/>
          <w:u w:val="single"/>
        </w:rPr>
        <w:t xml:space="preserve"> A</w:t>
      </w:r>
      <w:r w:rsidRPr="00BD2C68">
        <w:rPr>
          <w:rFonts w:ascii="Arial" w:hAnsi="Arial" w:cs="Arial"/>
          <w:b/>
          <w:iCs/>
          <w:color w:val="000000"/>
          <w:u w:val="single"/>
        </w:rPr>
        <w:t xml:space="preserve">pproach </w:t>
      </w:r>
    </w:p>
    <w:p w14:paraId="2E925B67" w14:textId="77777777" w:rsidR="00610505" w:rsidRDefault="00610505" w:rsidP="00610505">
      <w:pPr>
        <w:jc w:val="both"/>
        <w:rPr>
          <w:rFonts w:ascii="Arial" w:hAnsi="Arial" w:cs="Arial"/>
        </w:rPr>
      </w:pPr>
    </w:p>
    <w:p w14:paraId="3FC95137" w14:textId="4EC26CA2" w:rsidR="00610505" w:rsidRDefault="00610505" w:rsidP="00610505">
      <w:pPr>
        <w:jc w:val="both"/>
        <w:rPr>
          <w:rFonts w:ascii="Arial" w:hAnsi="Arial" w:cs="Arial"/>
        </w:rPr>
      </w:pPr>
      <w:r>
        <w:rPr>
          <w:rFonts w:ascii="Arial" w:hAnsi="Arial" w:cs="Arial"/>
        </w:rPr>
        <w:t xml:space="preserve">An essential part of the Foundation Stage's success is our work with our Multi Professional teams; Physiotherapy, Speech and Language therapy, </w:t>
      </w:r>
      <w:r w:rsidR="00AB1207">
        <w:rPr>
          <w:rFonts w:ascii="Arial" w:hAnsi="Arial" w:cs="Arial"/>
        </w:rPr>
        <w:t>Nursing,</w:t>
      </w:r>
      <w:r>
        <w:rPr>
          <w:rFonts w:ascii="Arial" w:hAnsi="Arial" w:cs="Arial"/>
        </w:rPr>
        <w:t xml:space="preserve"> and the Visual and Hearing impairment teams (including MSI). Therapies form an essential part of our </w:t>
      </w:r>
      <w:r w:rsidR="00AB1207">
        <w:rPr>
          <w:rFonts w:ascii="Arial" w:hAnsi="Arial" w:cs="Arial"/>
        </w:rPr>
        <w:t>pupil’s</w:t>
      </w:r>
      <w:r>
        <w:rPr>
          <w:rFonts w:ascii="Arial" w:hAnsi="Arial" w:cs="Arial"/>
        </w:rPr>
        <w:t xml:space="preserve"> entitlement and are seen as an integrated part of our curriculum.</w:t>
      </w:r>
    </w:p>
    <w:p w14:paraId="293D79CF" w14:textId="77777777" w:rsidR="00610505" w:rsidRDefault="00610505" w:rsidP="00610505">
      <w:pPr>
        <w:jc w:val="both"/>
        <w:rPr>
          <w:rFonts w:ascii="Arial" w:hAnsi="Arial" w:cs="Arial"/>
        </w:rPr>
      </w:pPr>
    </w:p>
    <w:p w14:paraId="3676B0F9" w14:textId="6E81C713" w:rsidR="00610505" w:rsidRPr="007D7B10" w:rsidRDefault="00610505" w:rsidP="00610505">
      <w:pPr>
        <w:jc w:val="both"/>
        <w:rPr>
          <w:rFonts w:ascii="Arial" w:hAnsi="Arial" w:cs="Arial"/>
        </w:rPr>
      </w:pPr>
      <w:r>
        <w:rPr>
          <w:rFonts w:ascii="Arial" w:hAnsi="Arial" w:cs="Arial"/>
        </w:rPr>
        <w:t xml:space="preserve">Our therapy teams work closely with us to ensure input is integrated into their daily routine, provided within the familiar classroom </w:t>
      </w:r>
      <w:r w:rsidR="00AB1207">
        <w:rPr>
          <w:rFonts w:ascii="Arial" w:hAnsi="Arial" w:cs="Arial"/>
        </w:rPr>
        <w:t>environment,</w:t>
      </w:r>
      <w:r>
        <w:rPr>
          <w:rFonts w:ascii="Arial" w:hAnsi="Arial" w:cs="Arial"/>
        </w:rPr>
        <w:t xml:space="preserve"> and is facilitated by the pupils’ key workers. Our therapy teams also provide support with individual target setting and individual program development. Multi professional targets are integrated into pupils IEPS to ensure this </w:t>
      </w:r>
      <w:r w:rsidR="00AB1207">
        <w:rPr>
          <w:rFonts w:ascii="Arial" w:hAnsi="Arial" w:cs="Arial"/>
        </w:rPr>
        <w:t>is always a priority within their learning</w:t>
      </w:r>
      <w:r>
        <w:rPr>
          <w:rFonts w:ascii="Arial" w:hAnsi="Arial" w:cs="Arial"/>
        </w:rPr>
        <w:t xml:space="preserve">. </w:t>
      </w:r>
    </w:p>
    <w:p w14:paraId="027011D5" w14:textId="123ACA03" w:rsidR="00610505" w:rsidRDefault="00610505" w:rsidP="00610505">
      <w:pPr>
        <w:jc w:val="both"/>
        <w:rPr>
          <w:rFonts w:ascii="Arial" w:hAnsi="Arial" w:cs="Arial"/>
          <w:b/>
          <w:iCs/>
          <w:color w:val="000000"/>
          <w:u w:val="single"/>
        </w:rPr>
      </w:pPr>
    </w:p>
    <w:p w14:paraId="2068D5E6" w14:textId="77777777" w:rsidR="00610505" w:rsidRDefault="00610505" w:rsidP="00610505">
      <w:pPr>
        <w:autoSpaceDE w:val="0"/>
        <w:autoSpaceDN w:val="0"/>
        <w:adjustRightInd w:val="0"/>
        <w:jc w:val="both"/>
        <w:rPr>
          <w:rFonts w:ascii="Arial" w:hAnsi="Arial" w:cs="Arial"/>
          <w:lang w:eastAsia="en-GB"/>
        </w:rPr>
      </w:pPr>
    </w:p>
    <w:p w14:paraId="70E290E7" w14:textId="77777777" w:rsidR="00610505" w:rsidRDefault="00610505" w:rsidP="00610505">
      <w:pPr>
        <w:autoSpaceDE w:val="0"/>
        <w:autoSpaceDN w:val="0"/>
        <w:adjustRightInd w:val="0"/>
        <w:jc w:val="both"/>
        <w:rPr>
          <w:rFonts w:ascii="Arial" w:hAnsi="Arial" w:cs="Arial"/>
          <w:lang w:eastAsia="en-GB"/>
        </w:rPr>
      </w:pPr>
    </w:p>
    <w:p w14:paraId="1FE22325" w14:textId="77777777" w:rsidR="00610505" w:rsidRDefault="00610505" w:rsidP="00CF201B">
      <w:pPr>
        <w:pStyle w:val="ListParagraph"/>
        <w:autoSpaceDE w:val="0"/>
        <w:autoSpaceDN w:val="0"/>
        <w:adjustRightInd w:val="0"/>
        <w:jc w:val="both"/>
        <w:rPr>
          <w:rFonts w:ascii="Arial" w:hAnsi="Arial" w:cs="Arial"/>
          <w:b/>
          <w:bCs/>
          <w:u w:val="single"/>
          <w:lang w:eastAsia="en-GB"/>
        </w:rPr>
      </w:pPr>
    </w:p>
    <w:p w14:paraId="3FD64521" w14:textId="77777777" w:rsidR="00610505" w:rsidRDefault="00610505" w:rsidP="00CF201B">
      <w:pPr>
        <w:pStyle w:val="ListParagraph"/>
        <w:autoSpaceDE w:val="0"/>
        <w:autoSpaceDN w:val="0"/>
        <w:adjustRightInd w:val="0"/>
        <w:jc w:val="both"/>
        <w:rPr>
          <w:rFonts w:ascii="Arial" w:hAnsi="Arial" w:cs="Arial"/>
          <w:b/>
          <w:bCs/>
          <w:u w:val="single"/>
          <w:lang w:eastAsia="en-GB"/>
        </w:rPr>
      </w:pPr>
    </w:p>
    <w:p w14:paraId="5F6888E5" w14:textId="77777777" w:rsidR="00610505" w:rsidRDefault="00610505" w:rsidP="00CF201B">
      <w:pPr>
        <w:pStyle w:val="ListParagraph"/>
        <w:autoSpaceDE w:val="0"/>
        <w:autoSpaceDN w:val="0"/>
        <w:adjustRightInd w:val="0"/>
        <w:jc w:val="both"/>
        <w:rPr>
          <w:rFonts w:ascii="Arial" w:hAnsi="Arial" w:cs="Arial"/>
          <w:b/>
          <w:bCs/>
          <w:u w:val="single"/>
          <w:lang w:eastAsia="en-GB"/>
        </w:rPr>
      </w:pPr>
    </w:p>
    <w:p w14:paraId="34878A3F" w14:textId="77777777" w:rsidR="00610505" w:rsidRDefault="00610505" w:rsidP="00CF201B">
      <w:pPr>
        <w:pStyle w:val="ListParagraph"/>
        <w:autoSpaceDE w:val="0"/>
        <w:autoSpaceDN w:val="0"/>
        <w:adjustRightInd w:val="0"/>
        <w:jc w:val="both"/>
        <w:rPr>
          <w:rFonts w:ascii="Arial" w:hAnsi="Arial" w:cs="Arial"/>
          <w:b/>
          <w:bCs/>
          <w:u w:val="single"/>
          <w:lang w:eastAsia="en-GB"/>
        </w:rPr>
      </w:pPr>
    </w:p>
    <w:p w14:paraId="0409EA16" w14:textId="77777777" w:rsidR="00610505" w:rsidRDefault="00610505" w:rsidP="00CF201B">
      <w:pPr>
        <w:pStyle w:val="ListParagraph"/>
        <w:autoSpaceDE w:val="0"/>
        <w:autoSpaceDN w:val="0"/>
        <w:adjustRightInd w:val="0"/>
        <w:jc w:val="both"/>
        <w:rPr>
          <w:rFonts w:ascii="Arial" w:hAnsi="Arial" w:cs="Arial"/>
          <w:b/>
          <w:bCs/>
          <w:u w:val="single"/>
          <w:lang w:eastAsia="en-GB"/>
        </w:rPr>
      </w:pPr>
    </w:p>
    <w:p w14:paraId="62FFCE04" w14:textId="77777777" w:rsidR="00610505" w:rsidRDefault="00610505" w:rsidP="00CF201B">
      <w:pPr>
        <w:pStyle w:val="ListParagraph"/>
        <w:autoSpaceDE w:val="0"/>
        <w:autoSpaceDN w:val="0"/>
        <w:adjustRightInd w:val="0"/>
        <w:jc w:val="both"/>
        <w:rPr>
          <w:rFonts w:ascii="Arial" w:hAnsi="Arial" w:cs="Arial"/>
          <w:b/>
          <w:bCs/>
          <w:u w:val="single"/>
          <w:lang w:eastAsia="en-GB"/>
        </w:rPr>
      </w:pPr>
    </w:p>
    <w:p w14:paraId="3693ED11" w14:textId="77777777" w:rsidR="00610505" w:rsidRDefault="00610505" w:rsidP="00CF201B">
      <w:pPr>
        <w:pStyle w:val="ListParagraph"/>
        <w:autoSpaceDE w:val="0"/>
        <w:autoSpaceDN w:val="0"/>
        <w:adjustRightInd w:val="0"/>
        <w:jc w:val="both"/>
        <w:rPr>
          <w:rFonts w:ascii="Arial" w:hAnsi="Arial" w:cs="Arial"/>
          <w:b/>
          <w:bCs/>
          <w:u w:val="single"/>
          <w:lang w:eastAsia="en-GB"/>
        </w:rPr>
      </w:pPr>
    </w:p>
    <w:p w14:paraId="17D9DCD0" w14:textId="77777777" w:rsidR="00610505" w:rsidRDefault="00610505" w:rsidP="00CF201B">
      <w:pPr>
        <w:pStyle w:val="ListParagraph"/>
        <w:autoSpaceDE w:val="0"/>
        <w:autoSpaceDN w:val="0"/>
        <w:adjustRightInd w:val="0"/>
        <w:jc w:val="both"/>
        <w:rPr>
          <w:rFonts w:ascii="Arial" w:hAnsi="Arial" w:cs="Arial"/>
          <w:b/>
          <w:bCs/>
          <w:u w:val="single"/>
          <w:lang w:eastAsia="en-GB"/>
        </w:rPr>
      </w:pPr>
    </w:p>
    <w:p w14:paraId="36FBBD7B" w14:textId="77777777" w:rsidR="00610505" w:rsidRDefault="00610505" w:rsidP="00CF201B">
      <w:pPr>
        <w:pStyle w:val="ListParagraph"/>
        <w:autoSpaceDE w:val="0"/>
        <w:autoSpaceDN w:val="0"/>
        <w:adjustRightInd w:val="0"/>
        <w:jc w:val="both"/>
        <w:rPr>
          <w:rFonts w:ascii="Arial" w:hAnsi="Arial" w:cs="Arial"/>
          <w:b/>
          <w:bCs/>
          <w:u w:val="single"/>
          <w:lang w:eastAsia="en-GB"/>
        </w:rPr>
      </w:pPr>
    </w:p>
    <w:p w14:paraId="220E227C" w14:textId="77777777" w:rsidR="00610505" w:rsidRDefault="00610505" w:rsidP="00CF201B">
      <w:pPr>
        <w:pStyle w:val="ListParagraph"/>
        <w:autoSpaceDE w:val="0"/>
        <w:autoSpaceDN w:val="0"/>
        <w:adjustRightInd w:val="0"/>
        <w:jc w:val="both"/>
        <w:rPr>
          <w:rFonts w:ascii="Arial" w:hAnsi="Arial" w:cs="Arial"/>
          <w:b/>
          <w:bCs/>
          <w:u w:val="single"/>
          <w:lang w:eastAsia="en-GB"/>
        </w:rPr>
      </w:pPr>
    </w:p>
    <w:p w14:paraId="2796DB5E" w14:textId="77777777" w:rsidR="00610505" w:rsidRDefault="00610505" w:rsidP="00CF201B">
      <w:pPr>
        <w:pStyle w:val="ListParagraph"/>
        <w:autoSpaceDE w:val="0"/>
        <w:autoSpaceDN w:val="0"/>
        <w:adjustRightInd w:val="0"/>
        <w:jc w:val="both"/>
        <w:rPr>
          <w:rFonts w:ascii="Arial" w:hAnsi="Arial" w:cs="Arial"/>
          <w:b/>
          <w:bCs/>
          <w:u w:val="single"/>
          <w:lang w:eastAsia="en-GB"/>
        </w:rPr>
      </w:pPr>
    </w:p>
    <w:p w14:paraId="495DB235" w14:textId="77777777" w:rsidR="00610505" w:rsidRDefault="00610505" w:rsidP="00CF201B">
      <w:pPr>
        <w:pStyle w:val="ListParagraph"/>
        <w:autoSpaceDE w:val="0"/>
        <w:autoSpaceDN w:val="0"/>
        <w:adjustRightInd w:val="0"/>
        <w:jc w:val="both"/>
        <w:rPr>
          <w:rFonts w:ascii="Arial" w:hAnsi="Arial" w:cs="Arial"/>
          <w:b/>
          <w:bCs/>
          <w:u w:val="single"/>
          <w:lang w:eastAsia="en-GB"/>
        </w:rPr>
      </w:pPr>
    </w:p>
    <w:p w14:paraId="1EE8924E" w14:textId="77777777" w:rsidR="00610505" w:rsidRDefault="00610505" w:rsidP="00CF201B">
      <w:pPr>
        <w:pStyle w:val="ListParagraph"/>
        <w:autoSpaceDE w:val="0"/>
        <w:autoSpaceDN w:val="0"/>
        <w:adjustRightInd w:val="0"/>
        <w:jc w:val="both"/>
        <w:rPr>
          <w:rFonts w:ascii="Arial" w:hAnsi="Arial" w:cs="Arial"/>
          <w:b/>
          <w:bCs/>
          <w:u w:val="single"/>
          <w:lang w:eastAsia="en-GB"/>
        </w:rPr>
      </w:pPr>
    </w:p>
    <w:p w14:paraId="78F90C67" w14:textId="77777777" w:rsidR="00610505" w:rsidRDefault="00610505" w:rsidP="00CF201B">
      <w:pPr>
        <w:pStyle w:val="ListParagraph"/>
        <w:autoSpaceDE w:val="0"/>
        <w:autoSpaceDN w:val="0"/>
        <w:adjustRightInd w:val="0"/>
        <w:jc w:val="both"/>
        <w:rPr>
          <w:rFonts w:ascii="Arial" w:hAnsi="Arial" w:cs="Arial"/>
          <w:b/>
          <w:bCs/>
          <w:u w:val="single"/>
          <w:lang w:eastAsia="en-GB"/>
        </w:rPr>
      </w:pPr>
    </w:p>
    <w:p w14:paraId="7956B025" w14:textId="77777777" w:rsidR="00610505" w:rsidRDefault="00610505" w:rsidP="00CF201B">
      <w:pPr>
        <w:pStyle w:val="ListParagraph"/>
        <w:autoSpaceDE w:val="0"/>
        <w:autoSpaceDN w:val="0"/>
        <w:adjustRightInd w:val="0"/>
        <w:jc w:val="both"/>
        <w:rPr>
          <w:rFonts w:ascii="Arial" w:hAnsi="Arial" w:cs="Arial"/>
          <w:b/>
          <w:bCs/>
          <w:u w:val="single"/>
          <w:lang w:eastAsia="en-GB"/>
        </w:rPr>
      </w:pPr>
    </w:p>
    <w:p w14:paraId="4595A559" w14:textId="77777777" w:rsidR="00610505" w:rsidRDefault="00610505" w:rsidP="00CF201B">
      <w:pPr>
        <w:pStyle w:val="ListParagraph"/>
        <w:autoSpaceDE w:val="0"/>
        <w:autoSpaceDN w:val="0"/>
        <w:adjustRightInd w:val="0"/>
        <w:jc w:val="both"/>
        <w:rPr>
          <w:rFonts w:ascii="Arial" w:hAnsi="Arial" w:cs="Arial"/>
          <w:b/>
          <w:bCs/>
          <w:u w:val="single"/>
          <w:lang w:eastAsia="en-GB"/>
        </w:rPr>
      </w:pPr>
    </w:p>
    <w:p w14:paraId="0E798CFF" w14:textId="77777777" w:rsidR="00610505" w:rsidRDefault="00610505" w:rsidP="00CF201B">
      <w:pPr>
        <w:pStyle w:val="ListParagraph"/>
        <w:autoSpaceDE w:val="0"/>
        <w:autoSpaceDN w:val="0"/>
        <w:adjustRightInd w:val="0"/>
        <w:jc w:val="both"/>
        <w:rPr>
          <w:rFonts w:ascii="Arial" w:hAnsi="Arial" w:cs="Arial"/>
          <w:b/>
          <w:bCs/>
          <w:u w:val="single"/>
          <w:lang w:eastAsia="en-GB"/>
        </w:rPr>
      </w:pPr>
    </w:p>
    <w:p w14:paraId="1A89E787" w14:textId="77777777" w:rsidR="00610505" w:rsidRDefault="00610505" w:rsidP="00CF201B">
      <w:pPr>
        <w:pStyle w:val="ListParagraph"/>
        <w:autoSpaceDE w:val="0"/>
        <w:autoSpaceDN w:val="0"/>
        <w:adjustRightInd w:val="0"/>
        <w:jc w:val="both"/>
        <w:rPr>
          <w:rFonts w:ascii="Arial" w:hAnsi="Arial" w:cs="Arial"/>
          <w:b/>
          <w:bCs/>
          <w:u w:val="single"/>
          <w:lang w:eastAsia="en-GB"/>
        </w:rPr>
      </w:pPr>
    </w:p>
    <w:p w14:paraId="3A775180" w14:textId="1B12B58D" w:rsidR="00915170" w:rsidRDefault="00915170" w:rsidP="006C6005">
      <w:pPr>
        <w:rPr>
          <w:rFonts w:ascii="Arial" w:hAnsi="Arial" w:cs="Arial"/>
          <w:b/>
          <w:bCs/>
          <w:u w:val="single"/>
          <w:lang w:eastAsia="en-GB"/>
        </w:rPr>
      </w:pPr>
    </w:p>
    <w:p w14:paraId="37CB91E1" w14:textId="77777777" w:rsidR="00B670CA" w:rsidRDefault="00B670CA" w:rsidP="006C6005">
      <w:pPr>
        <w:rPr>
          <w:rFonts w:ascii="Arial" w:hAnsi="Arial" w:cs="Arial"/>
          <w:b/>
          <w:u w:val="single"/>
        </w:rPr>
      </w:pPr>
    </w:p>
    <w:p w14:paraId="4B0B6D49" w14:textId="112E5B75" w:rsidR="003B6F81" w:rsidRDefault="003B6F81" w:rsidP="006C6005">
      <w:pPr>
        <w:rPr>
          <w:rFonts w:ascii="Arial" w:hAnsi="Arial" w:cs="Arial"/>
          <w:b/>
          <w:u w:val="single"/>
        </w:rPr>
      </w:pPr>
      <w:r>
        <w:rPr>
          <w:rFonts w:ascii="Arial" w:hAnsi="Arial" w:cs="Arial"/>
          <w:b/>
          <w:u w:val="single"/>
        </w:rPr>
        <w:lastRenderedPageBreak/>
        <w:t xml:space="preserve">Curriculum </w:t>
      </w:r>
    </w:p>
    <w:p w14:paraId="2A858294" w14:textId="77777777" w:rsidR="003B6F81" w:rsidRDefault="003B6F81" w:rsidP="006C6005">
      <w:pPr>
        <w:rPr>
          <w:rFonts w:ascii="Arial" w:hAnsi="Arial" w:cs="Arial"/>
          <w:b/>
          <w:u w:val="single"/>
        </w:rPr>
      </w:pPr>
    </w:p>
    <w:p w14:paraId="2A993844" w14:textId="106C6C5A" w:rsidR="009B66E4" w:rsidRPr="006C6005" w:rsidRDefault="009B66E4" w:rsidP="006C6005">
      <w:pPr>
        <w:rPr>
          <w:rFonts w:ascii="Arial" w:hAnsi="Arial" w:cs="Arial"/>
          <w:b/>
          <w:u w:val="single"/>
        </w:rPr>
      </w:pPr>
      <w:r w:rsidRPr="00FE54A3">
        <w:rPr>
          <w:rFonts w:ascii="Arial" w:hAnsi="Arial" w:cs="Arial"/>
          <w:b/>
          <w:u w:val="single"/>
        </w:rPr>
        <w:t>Prime Areas</w:t>
      </w:r>
    </w:p>
    <w:p w14:paraId="53104E03" w14:textId="77777777" w:rsidR="009B66E4" w:rsidRPr="0037591E" w:rsidRDefault="009B66E4" w:rsidP="00FC59CA">
      <w:pPr>
        <w:jc w:val="both"/>
        <w:rPr>
          <w:rFonts w:ascii="Arial" w:hAnsi="Arial" w:cs="Arial"/>
          <w:b/>
        </w:rPr>
      </w:pPr>
    </w:p>
    <w:p w14:paraId="338DA39B" w14:textId="77777777" w:rsidR="009B66E4" w:rsidRDefault="009B66E4" w:rsidP="00FC59CA">
      <w:pPr>
        <w:jc w:val="both"/>
        <w:rPr>
          <w:rFonts w:ascii="Arial" w:hAnsi="Arial" w:cs="Arial"/>
        </w:rPr>
      </w:pPr>
      <w:r w:rsidRPr="00FE54A3">
        <w:rPr>
          <w:rFonts w:ascii="Arial" w:hAnsi="Arial" w:cs="Arial"/>
        </w:rPr>
        <w:t xml:space="preserve">We prioritise these three Prime areas for all our pupils and believe by supporting our pupils to be successful in these areas and with regard to their individual barriers to learning they will move on to be well rounded, successful, independent learners in an appropriate Pathway. </w:t>
      </w:r>
    </w:p>
    <w:p w14:paraId="5BCA34F8" w14:textId="77777777" w:rsidR="00FE22C7" w:rsidRPr="00FE54A3" w:rsidRDefault="00FE22C7" w:rsidP="00FC59CA">
      <w:pPr>
        <w:jc w:val="both"/>
        <w:rPr>
          <w:rFonts w:ascii="Arial" w:hAnsi="Arial" w:cs="Arial"/>
        </w:rPr>
      </w:pPr>
    </w:p>
    <w:p w14:paraId="775EE8C1" w14:textId="77777777" w:rsidR="009B66E4" w:rsidRPr="00FE54A3" w:rsidRDefault="009B66E4" w:rsidP="00FC59CA">
      <w:pPr>
        <w:jc w:val="both"/>
        <w:rPr>
          <w:rFonts w:ascii="Arial" w:hAnsi="Arial" w:cs="Arial"/>
        </w:rPr>
      </w:pPr>
    </w:p>
    <w:p w14:paraId="0F142C14" w14:textId="159FA417" w:rsidR="009B66E4" w:rsidRPr="00073D03" w:rsidRDefault="00FE54A3" w:rsidP="00FC59CA">
      <w:pPr>
        <w:jc w:val="both"/>
        <w:rPr>
          <w:rFonts w:ascii="Arial" w:hAnsi="Arial" w:cs="Arial"/>
          <w:b/>
          <w:i/>
        </w:rPr>
      </w:pPr>
      <w:r w:rsidRPr="00073D03">
        <w:rPr>
          <w:rFonts w:ascii="Arial" w:hAnsi="Arial" w:cs="Arial"/>
          <w:b/>
          <w:i/>
        </w:rPr>
        <w:t xml:space="preserve">Prime </w:t>
      </w:r>
      <w:r w:rsidR="00FE22C7">
        <w:rPr>
          <w:rFonts w:ascii="Arial" w:hAnsi="Arial" w:cs="Arial"/>
          <w:b/>
          <w:i/>
        </w:rPr>
        <w:t>A</w:t>
      </w:r>
      <w:r w:rsidRPr="00073D03">
        <w:rPr>
          <w:rFonts w:ascii="Arial" w:hAnsi="Arial" w:cs="Arial"/>
          <w:b/>
          <w:i/>
        </w:rPr>
        <w:t xml:space="preserve">rea: </w:t>
      </w:r>
      <w:r w:rsidR="009B66E4" w:rsidRPr="00073D03">
        <w:rPr>
          <w:rFonts w:ascii="Arial" w:hAnsi="Arial" w:cs="Arial"/>
          <w:b/>
          <w:i/>
        </w:rPr>
        <w:t>Personal Social and Emotional Development</w:t>
      </w:r>
      <w:r w:rsidR="003621B6">
        <w:rPr>
          <w:rFonts w:ascii="Arial" w:hAnsi="Arial" w:cs="Arial"/>
          <w:b/>
          <w:i/>
        </w:rPr>
        <w:t xml:space="preserve"> </w:t>
      </w:r>
    </w:p>
    <w:p w14:paraId="13EBA767" w14:textId="77777777" w:rsidR="00A2420C" w:rsidRPr="0037591E" w:rsidRDefault="00A2420C" w:rsidP="00FC59CA">
      <w:pPr>
        <w:jc w:val="both"/>
        <w:rPr>
          <w:rFonts w:ascii="Arial" w:hAnsi="Arial" w:cs="Arial"/>
          <w:b/>
        </w:rPr>
      </w:pPr>
    </w:p>
    <w:p w14:paraId="5281CD5E" w14:textId="746695CD" w:rsidR="00FE54A3" w:rsidRDefault="00666B2A" w:rsidP="00FC59CA">
      <w:pPr>
        <w:jc w:val="both"/>
        <w:rPr>
          <w:rFonts w:ascii="Arial" w:hAnsi="Arial" w:cs="Arial"/>
          <w:b/>
        </w:rPr>
      </w:pPr>
      <w:r>
        <w:rPr>
          <w:rFonts w:ascii="Arial" w:hAnsi="Arial" w:cs="Arial"/>
          <w:b/>
        </w:rPr>
        <w:t>Our provision</w:t>
      </w:r>
      <w:r w:rsidR="009B66E4" w:rsidRPr="0037591E">
        <w:rPr>
          <w:rFonts w:ascii="Arial" w:hAnsi="Arial" w:cs="Arial"/>
          <w:b/>
        </w:rPr>
        <w:t>:</w:t>
      </w:r>
      <w:r w:rsidR="009B66E4" w:rsidRPr="0037591E">
        <w:rPr>
          <w:rFonts w:ascii="Arial" w:hAnsi="Arial" w:cs="Arial"/>
        </w:rPr>
        <w:t xml:space="preserve"> Personal Social and Emotional Development</w:t>
      </w:r>
      <w:r w:rsidR="00AB1207">
        <w:rPr>
          <w:rFonts w:ascii="Arial" w:hAnsi="Arial" w:cs="Arial"/>
        </w:rPr>
        <w:t xml:space="preserve"> (PSED)</w:t>
      </w:r>
      <w:r w:rsidR="009B66E4" w:rsidRPr="0037591E">
        <w:rPr>
          <w:rFonts w:ascii="Arial" w:hAnsi="Arial" w:cs="Arial"/>
        </w:rPr>
        <w:t xml:space="preserve"> underpins and is integrated into our daily routine</w:t>
      </w:r>
      <w:r w:rsidR="00AB1207">
        <w:rPr>
          <w:rFonts w:ascii="Arial" w:hAnsi="Arial" w:cs="Arial"/>
        </w:rPr>
        <w:t>s</w:t>
      </w:r>
      <w:r w:rsidR="009B66E4" w:rsidRPr="0037591E">
        <w:rPr>
          <w:rFonts w:ascii="Arial" w:hAnsi="Arial" w:cs="Arial"/>
        </w:rPr>
        <w:t xml:space="preserve"> and learning. PSED helps our children to develop a positive sense of themselves and others. We aim to support our children to be confident learners by supporting them to develop their social skills, play skills, a respect for others and the curiosity to want to explore and learn. Our children are encouraged to be as independent as possible</w:t>
      </w:r>
      <w:r w:rsidR="00266B36">
        <w:rPr>
          <w:rFonts w:ascii="Arial" w:hAnsi="Arial" w:cs="Arial"/>
        </w:rPr>
        <w:t xml:space="preserve"> in relation to their personal care skills but also through their ability to transition between activities and follow the routine of the school day through a variety of sensory and symbolic cues. </w:t>
      </w:r>
      <w:r w:rsidR="009B66E4" w:rsidRPr="0037591E">
        <w:rPr>
          <w:rFonts w:ascii="Arial" w:hAnsi="Arial" w:cs="Arial"/>
        </w:rPr>
        <w:t xml:space="preserve">Play skills are taught discretely and are linked to the ‘levels of play’ based on </w:t>
      </w:r>
      <w:proofErr w:type="spellStart"/>
      <w:r w:rsidR="009B66E4" w:rsidRPr="0037591E">
        <w:rPr>
          <w:rFonts w:ascii="Arial" w:hAnsi="Arial" w:cs="Arial"/>
        </w:rPr>
        <w:t>Parten’s</w:t>
      </w:r>
      <w:proofErr w:type="spellEnd"/>
      <w:r w:rsidR="009B66E4" w:rsidRPr="0037591E">
        <w:rPr>
          <w:rFonts w:ascii="Arial" w:hAnsi="Arial" w:cs="Arial"/>
        </w:rPr>
        <w:t xml:space="preserve"> theories. Independence is promoted across the whole school day and all activities are seen as vital learning opportunities. </w:t>
      </w:r>
      <w:r w:rsidR="00AB1207">
        <w:rPr>
          <w:rFonts w:ascii="Arial" w:hAnsi="Arial" w:cs="Arial"/>
        </w:rPr>
        <w:t xml:space="preserve">PSED also allows our pupils in the Foundation Stage to develop the core skills in order to wait, persist and direct attention as needed. We believe it is of upmost importance </w:t>
      </w:r>
      <w:r w:rsidR="001B4536">
        <w:rPr>
          <w:rFonts w:ascii="Arial" w:hAnsi="Arial" w:cs="Arial"/>
        </w:rPr>
        <w:t xml:space="preserve">to support </w:t>
      </w:r>
      <w:r w:rsidR="00AB1207">
        <w:rPr>
          <w:rFonts w:ascii="Arial" w:hAnsi="Arial" w:cs="Arial"/>
        </w:rPr>
        <w:t xml:space="preserve">our pupils to learn how to manage their own emotions </w:t>
      </w:r>
      <w:r w:rsidR="001B4536">
        <w:rPr>
          <w:rFonts w:ascii="Arial" w:hAnsi="Arial" w:cs="Arial"/>
        </w:rPr>
        <w:t>in order to</w:t>
      </w:r>
      <w:r w:rsidR="00AB1207">
        <w:rPr>
          <w:rFonts w:ascii="Arial" w:hAnsi="Arial" w:cs="Arial"/>
        </w:rPr>
        <w:t xml:space="preserve"> become a positive member in society. </w:t>
      </w:r>
      <w:r w:rsidR="009B66E4" w:rsidRPr="0037591E">
        <w:rPr>
          <w:rFonts w:ascii="Arial" w:hAnsi="Arial" w:cs="Arial"/>
        </w:rPr>
        <w:t xml:space="preserve">For our pupils we believe this area </w:t>
      </w:r>
      <w:r>
        <w:rPr>
          <w:rFonts w:ascii="Arial" w:hAnsi="Arial" w:cs="Arial"/>
        </w:rPr>
        <w:t>is integrated within the</w:t>
      </w:r>
      <w:r w:rsidR="009B66E4" w:rsidRPr="0037591E">
        <w:rPr>
          <w:rFonts w:ascii="Arial" w:hAnsi="Arial" w:cs="Arial"/>
        </w:rPr>
        <w:t xml:space="preserve"> Characte</w:t>
      </w:r>
      <w:r>
        <w:rPr>
          <w:rFonts w:ascii="Arial" w:hAnsi="Arial" w:cs="Arial"/>
        </w:rPr>
        <w:t>ristics of Effective L</w:t>
      </w:r>
      <w:r w:rsidR="00A2420C">
        <w:rPr>
          <w:rFonts w:ascii="Arial" w:hAnsi="Arial" w:cs="Arial"/>
        </w:rPr>
        <w:t>earning</w:t>
      </w:r>
      <w:r>
        <w:rPr>
          <w:rFonts w:ascii="Arial" w:hAnsi="Arial" w:cs="Arial"/>
        </w:rPr>
        <w:t xml:space="preserve"> via the Pupil Profile. </w:t>
      </w:r>
    </w:p>
    <w:p w14:paraId="58B07CC4" w14:textId="77777777" w:rsidR="00FE22C7" w:rsidRDefault="00FE22C7" w:rsidP="00FC59CA">
      <w:pPr>
        <w:jc w:val="both"/>
        <w:rPr>
          <w:rFonts w:ascii="Arial" w:hAnsi="Arial" w:cs="Arial"/>
          <w:b/>
        </w:rPr>
      </w:pPr>
    </w:p>
    <w:p w14:paraId="05AF6172" w14:textId="0554EB6A" w:rsidR="009B66E4" w:rsidRPr="0037591E" w:rsidRDefault="009B66E4" w:rsidP="00FC59CA">
      <w:pPr>
        <w:jc w:val="both"/>
        <w:rPr>
          <w:rFonts w:ascii="Arial" w:hAnsi="Arial" w:cs="Arial"/>
        </w:rPr>
      </w:pPr>
      <w:r w:rsidRPr="0037591E">
        <w:rPr>
          <w:rFonts w:ascii="Arial" w:hAnsi="Arial" w:cs="Arial"/>
          <w:b/>
        </w:rPr>
        <w:t>Our aim:</w:t>
      </w:r>
      <w:r w:rsidRPr="0037591E">
        <w:rPr>
          <w:rFonts w:ascii="Arial" w:hAnsi="Arial" w:cs="Arial"/>
        </w:rPr>
        <w:t xml:space="preserve"> For all pupils to leave the Foundation Stage being independent</w:t>
      </w:r>
      <w:r w:rsidR="005A3487">
        <w:rPr>
          <w:rFonts w:ascii="Arial" w:hAnsi="Arial" w:cs="Arial"/>
        </w:rPr>
        <w:t xml:space="preserve">, </w:t>
      </w:r>
      <w:r w:rsidR="001B4536">
        <w:rPr>
          <w:rFonts w:ascii="Arial" w:hAnsi="Arial" w:cs="Arial"/>
        </w:rPr>
        <w:t>engaged,</w:t>
      </w:r>
      <w:r w:rsidRPr="0037591E">
        <w:rPr>
          <w:rFonts w:ascii="Arial" w:hAnsi="Arial" w:cs="Arial"/>
        </w:rPr>
        <w:t xml:space="preserve"> and motivated </w:t>
      </w:r>
      <w:r w:rsidR="00666B2A" w:rsidRPr="0037591E">
        <w:rPr>
          <w:rFonts w:ascii="Arial" w:hAnsi="Arial" w:cs="Arial"/>
        </w:rPr>
        <w:t>learners,</w:t>
      </w:r>
      <w:r w:rsidRPr="0037591E">
        <w:rPr>
          <w:rFonts w:ascii="Arial" w:hAnsi="Arial" w:cs="Arial"/>
        </w:rPr>
        <w:t xml:space="preserve"> who are able to learn as part of a group, follow the daily routine and interact appropriately with others. </w:t>
      </w:r>
    </w:p>
    <w:p w14:paraId="3439F7A8" w14:textId="77777777" w:rsidR="00FE54A3" w:rsidRDefault="00FE54A3" w:rsidP="00FC59CA">
      <w:pPr>
        <w:jc w:val="both"/>
        <w:rPr>
          <w:rFonts w:ascii="Arial" w:hAnsi="Arial" w:cs="Arial"/>
          <w:b/>
        </w:rPr>
      </w:pPr>
    </w:p>
    <w:p w14:paraId="2EDEA613" w14:textId="77777777" w:rsidR="00FE22C7" w:rsidRDefault="00FE22C7" w:rsidP="00FC59CA">
      <w:pPr>
        <w:jc w:val="both"/>
        <w:rPr>
          <w:rFonts w:ascii="Arial" w:hAnsi="Arial" w:cs="Arial"/>
          <w:b/>
        </w:rPr>
      </w:pPr>
    </w:p>
    <w:p w14:paraId="2E95E9AA" w14:textId="680982C9" w:rsidR="009B66E4" w:rsidRPr="0037591E" w:rsidRDefault="00666B2A" w:rsidP="00FC59CA">
      <w:pPr>
        <w:jc w:val="both"/>
        <w:rPr>
          <w:rFonts w:ascii="Arial" w:hAnsi="Arial" w:cs="Arial"/>
        </w:rPr>
      </w:pPr>
      <w:r>
        <w:rPr>
          <w:rFonts w:ascii="Arial" w:hAnsi="Arial" w:cs="Arial"/>
          <w:b/>
        </w:rPr>
        <w:t>Targets</w:t>
      </w:r>
      <w:r w:rsidR="009B66E4" w:rsidRPr="0037591E">
        <w:rPr>
          <w:rFonts w:ascii="Arial" w:hAnsi="Arial" w:cs="Arial"/>
          <w:b/>
        </w:rPr>
        <w:t>:</w:t>
      </w:r>
      <w:r w:rsidR="009B66E4" w:rsidRPr="0037591E">
        <w:rPr>
          <w:rFonts w:ascii="Arial" w:hAnsi="Arial" w:cs="Arial"/>
        </w:rPr>
        <w:t xml:space="preserve"> All children have an Individual Education Plan target linked to PSED derived from the appropriate </w:t>
      </w:r>
      <w:r w:rsidR="001B4536" w:rsidRPr="0037591E">
        <w:rPr>
          <w:rFonts w:ascii="Arial" w:hAnsi="Arial" w:cs="Arial"/>
        </w:rPr>
        <w:t>long-term</w:t>
      </w:r>
      <w:r w:rsidR="009B66E4" w:rsidRPr="0037591E">
        <w:rPr>
          <w:rFonts w:ascii="Arial" w:hAnsi="Arial" w:cs="Arial"/>
        </w:rPr>
        <w:t xml:space="preserve"> objective on their EHCP.</w:t>
      </w:r>
    </w:p>
    <w:p w14:paraId="4831F287" w14:textId="0690FB63" w:rsidR="009B66E4" w:rsidRPr="0037591E" w:rsidRDefault="004F36D6" w:rsidP="00FC59CA">
      <w:pPr>
        <w:jc w:val="both"/>
        <w:rPr>
          <w:rFonts w:ascii="Arial" w:hAnsi="Arial" w:cs="Arial"/>
          <w:b/>
        </w:rPr>
      </w:pPr>
      <w:r>
        <w:rPr>
          <w:rFonts w:ascii="Arial" w:hAnsi="Arial" w:cs="Arial"/>
          <w:b/>
          <w:noProof/>
          <w:lang w:eastAsia="en-GB"/>
        </w:rPr>
        <w:drawing>
          <wp:anchor distT="0" distB="0" distL="114300" distR="114300" simplePos="0" relativeHeight="251713536" behindDoc="0" locked="0" layoutInCell="1" allowOverlap="1" wp14:anchorId="12A44E56" wp14:editId="4E92DBB9">
            <wp:simplePos x="0" y="0"/>
            <wp:positionH relativeFrom="column">
              <wp:posOffset>5468586</wp:posOffset>
            </wp:positionH>
            <wp:positionV relativeFrom="paragraph">
              <wp:posOffset>140991</wp:posOffset>
            </wp:positionV>
            <wp:extent cx="1923803" cy="2578615"/>
            <wp:effectExtent l="0" t="0" r="635" b="0"/>
            <wp:wrapNone/>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X:\Foundation Stage\Foundation Stage 2016-2017\Best Photos of Key Areas\Child Led\IMG_3314.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924191" cy="2579135"/>
                    </a:xfrm>
                    <a:prstGeom prst="rect">
                      <a:avLst/>
                    </a:prstGeom>
                    <a:noFill/>
                    <a:ln w="9525">
                      <a:noFill/>
                      <a:miter lim="800000"/>
                      <a:headEnd/>
                      <a:tailEnd/>
                    </a:ln>
                    <a:effectLst>
                      <a:softEdge rad="127000"/>
                    </a:effectLst>
                  </pic:spPr>
                </pic:pic>
              </a:graphicData>
            </a:graphic>
            <wp14:sizeRelH relativeFrom="margin">
              <wp14:pctWidth>0</wp14:pctWidth>
            </wp14:sizeRelH>
            <wp14:sizeRelV relativeFrom="margin">
              <wp14:pctHeight>0</wp14:pctHeight>
            </wp14:sizeRelV>
          </wp:anchor>
        </w:drawing>
      </w:r>
    </w:p>
    <w:p w14:paraId="3F3201BB" w14:textId="37E9272F" w:rsidR="00F92C32" w:rsidRDefault="008E2345" w:rsidP="00FC59CA">
      <w:pPr>
        <w:jc w:val="both"/>
        <w:rPr>
          <w:rFonts w:ascii="Arial" w:hAnsi="Arial" w:cs="Arial"/>
          <w:b/>
        </w:rPr>
      </w:pPr>
      <w:r>
        <w:rPr>
          <w:rFonts w:ascii="Arial" w:hAnsi="Arial" w:cs="Arial"/>
          <w:b/>
          <w:noProof/>
          <w:lang w:eastAsia="en-GB"/>
        </w:rPr>
        <w:drawing>
          <wp:anchor distT="0" distB="0" distL="114300" distR="114300" simplePos="0" relativeHeight="251712512" behindDoc="0" locked="0" layoutInCell="1" allowOverlap="1" wp14:anchorId="0F086CB9" wp14:editId="145C9903">
            <wp:simplePos x="0" y="0"/>
            <wp:positionH relativeFrom="column">
              <wp:posOffset>1787236</wp:posOffset>
            </wp:positionH>
            <wp:positionV relativeFrom="paragraph">
              <wp:posOffset>45467</wp:posOffset>
            </wp:positionV>
            <wp:extent cx="2220686" cy="2112765"/>
            <wp:effectExtent l="0" t="0" r="8255" b="1905"/>
            <wp:wrapNone/>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Foundation Stage\Foundation Stage 2016-2017\Best Photos of Key Areas\Child Led\IMG_2353.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21169"/>
                    <a:stretch/>
                  </pic:blipFill>
                  <pic:spPr bwMode="auto">
                    <a:xfrm>
                      <a:off x="0" y="0"/>
                      <a:ext cx="2222488" cy="2114479"/>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7930DB" w14:textId="54B6941E" w:rsidR="00F92C32" w:rsidRDefault="00F92C32" w:rsidP="00FC59CA">
      <w:pPr>
        <w:jc w:val="both"/>
        <w:rPr>
          <w:rFonts w:ascii="Arial" w:hAnsi="Arial" w:cs="Arial"/>
          <w:b/>
        </w:rPr>
      </w:pPr>
    </w:p>
    <w:p w14:paraId="50543E2A" w14:textId="009FB1F7" w:rsidR="00F92C32" w:rsidRDefault="00F92C32" w:rsidP="00FC59CA">
      <w:pPr>
        <w:jc w:val="both"/>
        <w:rPr>
          <w:rFonts w:ascii="Arial" w:hAnsi="Arial" w:cs="Arial"/>
          <w:b/>
        </w:rPr>
      </w:pPr>
    </w:p>
    <w:p w14:paraId="4AE1ADCB" w14:textId="77777777" w:rsidR="00F92C32" w:rsidRDefault="00F92C32" w:rsidP="00FC59CA">
      <w:pPr>
        <w:jc w:val="both"/>
        <w:rPr>
          <w:rFonts w:ascii="Arial" w:hAnsi="Arial" w:cs="Arial"/>
          <w:b/>
        </w:rPr>
      </w:pPr>
    </w:p>
    <w:p w14:paraId="4ED52B19" w14:textId="77777777" w:rsidR="00F92C32" w:rsidRDefault="00F92C32" w:rsidP="00FC59CA">
      <w:pPr>
        <w:jc w:val="both"/>
        <w:rPr>
          <w:rFonts w:ascii="Arial" w:hAnsi="Arial" w:cs="Arial"/>
          <w:b/>
        </w:rPr>
      </w:pPr>
    </w:p>
    <w:p w14:paraId="62E33C91" w14:textId="77777777" w:rsidR="00F92C32" w:rsidRDefault="00F92C32" w:rsidP="00FC59CA">
      <w:pPr>
        <w:jc w:val="both"/>
        <w:rPr>
          <w:rFonts w:ascii="Arial" w:hAnsi="Arial" w:cs="Arial"/>
          <w:b/>
        </w:rPr>
      </w:pPr>
    </w:p>
    <w:p w14:paraId="42976263" w14:textId="77777777" w:rsidR="00F92C32" w:rsidRDefault="00F92C32" w:rsidP="00FC59CA">
      <w:pPr>
        <w:jc w:val="both"/>
        <w:rPr>
          <w:rFonts w:ascii="Arial" w:hAnsi="Arial" w:cs="Arial"/>
          <w:b/>
        </w:rPr>
      </w:pPr>
    </w:p>
    <w:p w14:paraId="44A65664" w14:textId="77777777" w:rsidR="00FE54A3" w:rsidRDefault="00FE54A3" w:rsidP="00FC59CA">
      <w:pPr>
        <w:jc w:val="both"/>
        <w:rPr>
          <w:rFonts w:ascii="Arial" w:hAnsi="Arial" w:cs="Arial"/>
          <w:b/>
        </w:rPr>
      </w:pPr>
    </w:p>
    <w:p w14:paraId="3C4D1FC8" w14:textId="77777777" w:rsidR="00666B2A" w:rsidRDefault="00666B2A" w:rsidP="00FC59CA">
      <w:pPr>
        <w:jc w:val="both"/>
        <w:rPr>
          <w:rFonts w:ascii="Arial" w:hAnsi="Arial" w:cs="Arial"/>
          <w:b/>
        </w:rPr>
      </w:pPr>
    </w:p>
    <w:p w14:paraId="75C9133F" w14:textId="77777777" w:rsidR="00666B2A" w:rsidRDefault="00666B2A" w:rsidP="00FC59CA">
      <w:pPr>
        <w:jc w:val="both"/>
        <w:rPr>
          <w:rFonts w:ascii="Arial" w:hAnsi="Arial" w:cs="Arial"/>
          <w:b/>
        </w:rPr>
      </w:pPr>
    </w:p>
    <w:p w14:paraId="3DF43EB0" w14:textId="77777777" w:rsidR="00666B2A" w:rsidRDefault="00666B2A" w:rsidP="00FC59CA">
      <w:pPr>
        <w:jc w:val="both"/>
        <w:rPr>
          <w:rFonts w:ascii="Arial" w:hAnsi="Arial" w:cs="Arial"/>
          <w:b/>
        </w:rPr>
      </w:pPr>
    </w:p>
    <w:p w14:paraId="41ABB750" w14:textId="3C367321" w:rsidR="003621B6" w:rsidRPr="00073D03" w:rsidRDefault="00666B2A" w:rsidP="003621B6">
      <w:pPr>
        <w:jc w:val="both"/>
        <w:rPr>
          <w:rFonts w:ascii="Arial" w:hAnsi="Arial" w:cs="Arial"/>
          <w:b/>
          <w:i/>
        </w:rPr>
      </w:pPr>
      <w:r>
        <w:rPr>
          <w:rFonts w:ascii="Arial" w:hAnsi="Arial" w:cs="Arial"/>
          <w:b/>
          <w:i/>
        </w:rPr>
        <w:lastRenderedPageBreak/>
        <w:t>Prime Area</w:t>
      </w:r>
      <w:r w:rsidR="00FE54A3" w:rsidRPr="00073D03">
        <w:rPr>
          <w:rFonts w:ascii="Arial" w:hAnsi="Arial" w:cs="Arial"/>
          <w:b/>
          <w:i/>
        </w:rPr>
        <w:t xml:space="preserve">: </w:t>
      </w:r>
      <w:r w:rsidR="009B66E4" w:rsidRPr="00073D03">
        <w:rPr>
          <w:rFonts w:ascii="Arial" w:hAnsi="Arial" w:cs="Arial"/>
          <w:b/>
          <w:i/>
        </w:rPr>
        <w:t>Communication and Language</w:t>
      </w:r>
      <w:r w:rsidR="003621B6">
        <w:rPr>
          <w:rFonts w:ascii="Arial" w:hAnsi="Arial" w:cs="Arial"/>
          <w:b/>
          <w:i/>
        </w:rPr>
        <w:t xml:space="preserve"> </w:t>
      </w:r>
    </w:p>
    <w:p w14:paraId="73A44862" w14:textId="77777777" w:rsidR="00FE54A3" w:rsidRPr="0037591E" w:rsidRDefault="00FE54A3" w:rsidP="00FC59CA">
      <w:pPr>
        <w:jc w:val="both"/>
        <w:rPr>
          <w:rFonts w:ascii="Arial" w:hAnsi="Arial" w:cs="Arial"/>
          <w:b/>
        </w:rPr>
      </w:pPr>
    </w:p>
    <w:p w14:paraId="0079CD05" w14:textId="4BD11CAB" w:rsidR="003621B6" w:rsidRPr="0037591E" w:rsidRDefault="009B66E4" w:rsidP="00FC59CA">
      <w:pPr>
        <w:jc w:val="both"/>
        <w:rPr>
          <w:rFonts w:ascii="Arial" w:hAnsi="Arial" w:cs="Arial"/>
        </w:rPr>
      </w:pPr>
      <w:r w:rsidRPr="0037591E">
        <w:rPr>
          <w:rFonts w:ascii="Arial" w:hAnsi="Arial" w:cs="Arial"/>
          <w:b/>
        </w:rPr>
        <w:t>Our Provision</w:t>
      </w:r>
      <w:r w:rsidRPr="0037591E">
        <w:rPr>
          <w:rFonts w:ascii="Arial" w:hAnsi="Arial" w:cs="Arial"/>
        </w:rPr>
        <w:t>: Communication and Language supports our children to develop their understanding</w:t>
      </w:r>
      <w:r w:rsidR="00F92C32">
        <w:rPr>
          <w:rFonts w:ascii="Arial" w:hAnsi="Arial" w:cs="Arial"/>
        </w:rPr>
        <w:t xml:space="preserve"> and expression of</w:t>
      </w:r>
      <w:r w:rsidRPr="0037591E">
        <w:rPr>
          <w:rFonts w:ascii="Arial" w:hAnsi="Arial" w:cs="Arial"/>
        </w:rPr>
        <w:t xml:space="preserve"> language</w:t>
      </w:r>
      <w:r w:rsidR="003621B6">
        <w:rPr>
          <w:rFonts w:ascii="Arial" w:hAnsi="Arial" w:cs="Arial"/>
        </w:rPr>
        <w:t>, including listening skills</w:t>
      </w:r>
      <w:r w:rsidRPr="0037591E">
        <w:rPr>
          <w:rFonts w:ascii="Arial" w:hAnsi="Arial" w:cs="Arial"/>
        </w:rPr>
        <w:t xml:space="preserve">. A language rich environment is provided through a total communication approach and differentiated to meet each child’s needs. Developing communication skills linked to speaking and listening is a priority area of the curriculum for our pupils. The </w:t>
      </w:r>
      <w:r w:rsidR="00313159">
        <w:rPr>
          <w:rFonts w:ascii="Arial" w:hAnsi="Arial" w:cs="Arial"/>
        </w:rPr>
        <w:t>pathway</w:t>
      </w:r>
      <w:r w:rsidRPr="0037591E">
        <w:rPr>
          <w:rFonts w:ascii="Arial" w:hAnsi="Arial" w:cs="Arial"/>
        </w:rPr>
        <w:t xml:space="preserve"> works very closely with the Speech and Language</w:t>
      </w:r>
      <w:r w:rsidR="00E165F6">
        <w:rPr>
          <w:rFonts w:ascii="Arial" w:hAnsi="Arial" w:cs="Arial"/>
        </w:rPr>
        <w:t xml:space="preserve"> Therapy</w:t>
      </w:r>
      <w:r w:rsidRPr="0037591E">
        <w:rPr>
          <w:rFonts w:ascii="Arial" w:hAnsi="Arial" w:cs="Arial"/>
        </w:rPr>
        <w:t xml:space="preserve"> team to ensure each pupil has an individual and functional communication system which they can use to access all activities, routines and learning opportunities. </w:t>
      </w:r>
      <w:r w:rsidR="001B4536">
        <w:rPr>
          <w:rFonts w:ascii="Arial" w:hAnsi="Arial" w:cs="Arial"/>
        </w:rPr>
        <w:t>Communication is at the forefront of all learning activities</w:t>
      </w:r>
      <w:r w:rsidR="00313159">
        <w:rPr>
          <w:rFonts w:ascii="Arial" w:hAnsi="Arial" w:cs="Arial"/>
        </w:rPr>
        <w:t xml:space="preserve"> that are</w:t>
      </w:r>
      <w:r w:rsidR="001B4536">
        <w:rPr>
          <w:rFonts w:ascii="Arial" w:hAnsi="Arial" w:cs="Arial"/>
        </w:rPr>
        <w:t xml:space="preserve"> planned for our pupils at </w:t>
      </w:r>
      <w:proofErr w:type="spellStart"/>
      <w:r w:rsidR="001B4536">
        <w:rPr>
          <w:rFonts w:ascii="Arial" w:hAnsi="Arial" w:cs="Arial"/>
        </w:rPr>
        <w:t>Hebden</w:t>
      </w:r>
      <w:proofErr w:type="spellEnd"/>
      <w:r w:rsidR="001B4536">
        <w:rPr>
          <w:rFonts w:ascii="Arial" w:hAnsi="Arial" w:cs="Arial"/>
        </w:rPr>
        <w:t xml:space="preserve"> Green, allowing </w:t>
      </w:r>
      <w:r w:rsidR="00313159">
        <w:rPr>
          <w:rFonts w:ascii="Arial" w:hAnsi="Arial" w:cs="Arial"/>
        </w:rPr>
        <w:t xml:space="preserve">them </w:t>
      </w:r>
      <w:r w:rsidR="001B4536">
        <w:rPr>
          <w:rFonts w:ascii="Arial" w:hAnsi="Arial" w:cs="Arial"/>
        </w:rPr>
        <w:t xml:space="preserve">to fully participate and </w:t>
      </w:r>
      <w:r w:rsidR="00313159">
        <w:rPr>
          <w:rFonts w:ascii="Arial" w:hAnsi="Arial" w:cs="Arial"/>
        </w:rPr>
        <w:t xml:space="preserve">for learning to remain </w:t>
      </w:r>
      <w:r w:rsidR="001B4536">
        <w:rPr>
          <w:rFonts w:ascii="Arial" w:hAnsi="Arial" w:cs="Arial"/>
        </w:rPr>
        <w:t>purposeful.</w:t>
      </w:r>
      <w:r w:rsidR="00313159">
        <w:rPr>
          <w:rFonts w:ascii="Arial" w:hAnsi="Arial" w:cs="Arial"/>
        </w:rPr>
        <w:t xml:space="preserve"> We find that providing stimulating opportunities that include stories, rhymes, poems, and non-fiction texts at an appropriate level, allows our pupils to engage with a breadth of experiences which models and encourages them to continue to develop their own communication. </w:t>
      </w:r>
      <w:r w:rsidR="001B4536">
        <w:rPr>
          <w:rFonts w:ascii="Arial" w:hAnsi="Arial" w:cs="Arial"/>
        </w:rPr>
        <w:t xml:space="preserve">Please refer to the </w:t>
      </w:r>
      <w:proofErr w:type="spellStart"/>
      <w:r w:rsidR="001B4536">
        <w:rPr>
          <w:rFonts w:ascii="Arial" w:hAnsi="Arial" w:cs="Arial"/>
        </w:rPr>
        <w:t>Hebden</w:t>
      </w:r>
      <w:proofErr w:type="spellEnd"/>
      <w:r w:rsidR="001B4536">
        <w:rPr>
          <w:rFonts w:ascii="Arial" w:hAnsi="Arial" w:cs="Arial"/>
        </w:rPr>
        <w:t xml:space="preserve"> Green’s Reading Spectrum whic</w:t>
      </w:r>
      <w:r w:rsidR="00F6671B">
        <w:rPr>
          <w:rFonts w:ascii="Arial" w:hAnsi="Arial" w:cs="Arial"/>
        </w:rPr>
        <w:t xml:space="preserve">h links very closely with our Communication and </w:t>
      </w:r>
      <w:r w:rsidR="001B4536">
        <w:rPr>
          <w:rFonts w:ascii="Arial" w:hAnsi="Arial" w:cs="Arial"/>
        </w:rPr>
        <w:t>L</w:t>
      </w:r>
      <w:r w:rsidR="00F6671B">
        <w:rPr>
          <w:rFonts w:ascii="Arial" w:hAnsi="Arial" w:cs="Arial"/>
        </w:rPr>
        <w:t>anguage</w:t>
      </w:r>
      <w:r w:rsidR="001B4536">
        <w:rPr>
          <w:rFonts w:ascii="Arial" w:hAnsi="Arial" w:cs="Arial"/>
        </w:rPr>
        <w:t xml:space="preserve"> curriculum.</w:t>
      </w:r>
    </w:p>
    <w:p w14:paraId="5BBADE34" w14:textId="77777777" w:rsidR="00F92C32" w:rsidRDefault="00F92C32" w:rsidP="00FC59CA">
      <w:pPr>
        <w:jc w:val="both"/>
        <w:rPr>
          <w:rFonts w:ascii="Arial" w:hAnsi="Arial" w:cs="Arial"/>
          <w:b/>
        </w:rPr>
      </w:pPr>
    </w:p>
    <w:p w14:paraId="2AEB633C" w14:textId="37252B0E" w:rsidR="009B66E4" w:rsidRPr="0037591E" w:rsidRDefault="009B66E4" w:rsidP="00FC59CA">
      <w:pPr>
        <w:jc w:val="both"/>
        <w:rPr>
          <w:rFonts w:ascii="Arial" w:hAnsi="Arial" w:cs="Arial"/>
        </w:rPr>
      </w:pPr>
      <w:r w:rsidRPr="0037591E">
        <w:rPr>
          <w:rFonts w:ascii="Arial" w:hAnsi="Arial" w:cs="Arial"/>
          <w:b/>
        </w:rPr>
        <w:t>Our aim:</w:t>
      </w:r>
      <w:r w:rsidRPr="0037591E">
        <w:rPr>
          <w:rFonts w:ascii="Arial" w:hAnsi="Arial" w:cs="Arial"/>
        </w:rPr>
        <w:t xml:space="preserve"> For all pupils to leave the Foundation Stage with a ‘voice’ and a communication system which supports them to demonstrate their true cognitive ability, wants, </w:t>
      </w:r>
      <w:r w:rsidR="001B4536" w:rsidRPr="0037591E">
        <w:rPr>
          <w:rFonts w:ascii="Arial" w:hAnsi="Arial" w:cs="Arial"/>
        </w:rPr>
        <w:t>wishes,</w:t>
      </w:r>
      <w:r w:rsidRPr="0037591E">
        <w:rPr>
          <w:rFonts w:ascii="Arial" w:hAnsi="Arial" w:cs="Arial"/>
        </w:rPr>
        <w:t xml:space="preserve"> and needs within the Pathway that they move in to. </w:t>
      </w:r>
    </w:p>
    <w:p w14:paraId="234ABAC8" w14:textId="77777777" w:rsidR="00F92C32" w:rsidRDefault="00F92C32" w:rsidP="00FC59CA">
      <w:pPr>
        <w:jc w:val="both"/>
        <w:rPr>
          <w:rFonts w:ascii="Arial" w:hAnsi="Arial" w:cs="Arial"/>
          <w:b/>
        </w:rPr>
      </w:pPr>
    </w:p>
    <w:p w14:paraId="04EC5729" w14:textId="4C6139CE" w:rsidR="009B66E4" w:rsidRPr="00666B2A" w:rsidRDefault="00666B2A" w:rsidP="00FC59CA">
      <w:pPr>
        <w:jc w:val="both"/>
        <w:rPr>
          <w:rFonts w:ascii="Arial" w:hAnsi="Arial" w:cs="Arial"/>
          <w:b/>
        </w:rPr>
      </w:pPr>
      <w:r>
        <w:rPr>
          <w:rFonts w:ascii="Arial" w:hAnsi="Arial" w:cs="Arial"/>
          <w:b/>
        </w:rPr>
        <w:t xml:space="preserve">Target:  </w:t>
      </w:r>
      <w:r w:rsidR="009B66E4" w:rsidRPr="0037591E">
        <w:rPr>
          <w:rFonts w:ascii="Arial" w:hAnsi="Arial" w:cs="Arial"/>
        </w:rPr>
        <w:t>All children have an Individual Ed</w:t>
      </w:r>
      <w:r w:rsidR="00F6671B">
        <w:rPr>
          <w:rFonts w:ascii="Arial" w:hAnsi="Arial" w:cs="Arial"/>
        </w:rPr>
        <w:t xml:space="preserve">ucation Plan target linked to Communication and </w:t>
      </w:r>
      <w:r w:rsidR="009B66E4" w:rsidRPr="0037591E">
        <w:rPr>
          <w:rFonts w:ascii="Arial" w:hAnsi="Arial" w:cs="Arial"/>
        </w:rPr>
        <w:t>L</w:t>
      </w:r>
      <w:r w:rsidR="00F6671B">
        <w:rPr>
          <w:rFonts w:ascii="Arial" w:hAnsi="Arial" w:cs="Arial"/>
        </w:rPr>
        <w:t>anguage</w:t>
      </w:r>
      <w:r w:rsidR="009B66E4" w:rsidRPr="0037591E">
        <w:rPr>
          <w:rFonts w:ascii="Arial" w:hAnsi="Arial" w:cs="Arial"/>
        </w:rPr>
        <w:t xml:space="preserve"> derived from the appropriate </w:t>
      </w:r>
      <w:r w:rsidR="001B4536" w:rsidRPr="0037591E">
        <w:rPr>
          <w:rFonts w:ascii="Arial" w:hAnsi="Arial" w:cs="Arial"/>
        </w:rPr>
        <w:t>long-term</w:t>
      </w:r>
      <w:r w:rsidR="009B66E4" w:rsidRPr="0037591E">
        <w:rPr>
          <w:rFonts w:ascii="Arial" w:hAnsi="Arial" w:cs="Arial"/>
        </w:rPr>
        <w:t xml:space="preserve"> objective on their EHCP.</w:t>
      </w:r>
    </w:p>
    <w:p w14:paraId="79D884D3" w14:textId="77777777" w:rsidR="009B66E4" w:rsidRPr="0037591E" w:rsidRDefault="009B66E4" w:rsidP="00FC59CA">
      <w:pPr>
        <w:jc w:val="both"/>
        <w:rPr>
          <w:rFonts w:ascii="Arial" w:hAnsi="Arial" w:cs="Arial"/>
        </w:rPr>
      </w:pPr>
    </w:p>
    <w:p w14:paraId="026C970E" w14:textId="77777777" w:rsidR="00F92C32" w:rsidRDefault="00F92C32" w:rsidP="00FC59CA">
      <w:pPr>
        <w:jc w:val="both"/>
        <w:rPr>
          <w:rFonts w:ascii="Arial" w:hAnsi="Arial" w:cs="Arial"/>
          <w:b/>
        </w:rPr>
      </w:pPr>
    </w:p>
    <w:p w14:paraId="1AEBA611" w14:textId="1E68D988" w:rsidR="003621B6" w:rsidRPr="00073D03" w:rsidRDefault="00FE54A3" w:rsidP="003621B6">
      <w:pPr>
        <w:jc w:val="both"/>
        <w:rPr>
          <w:rFonts w:ascii="Arial" w:hAnsi="Arial" w:cs="Arial"/>
          <w:b/>
          <w:i/>
        </w:rPr>
      </w:pPr>
      <w:r w:rsidRPr="00073D03">
        <w:rPr>
          <w:rFonts w:ascii="Arial" w:hAnsi="Arial" w:cs="Arial"/>
          <w:b/>
          <w:i/>
        </w:rPr>
        <w:t xml:space="preserve">Prime </w:t>
      </w:r>
      <w:r w:rsidR="00666B2A">
        <w:rPr>
          <w:rFonts w:ascii="Arial" w:hAnsi="Arial" w:cs="Arial"/>
          <w:b/>
          <w:i/>
        </w:rPr>
        <w:t>A</w:t>
      </w:r>
      <w:r w:rsidRPr="00073D03">
        <w:rPr>
          <w:rFonts w:ascii="Arial" w:hAnsi="Arial" w:cs="Arial"/>
          <w:b/>
          <w:i/>
        </w:rPr>
        <w:t xml:space="preserve">rea: </w:t>
      </w:r>
      <w:r w:rsidR="009B66E4" w:rsidRPr="00073D03">
        <w:rPr>
          <w:rFonts w:ascii="Arial" w:hAnsi="Arial" w:cs="Arial"/>
          <w:b/>
          <w:i/>
        </w:rPr>
        <w:t>Physical Development</w:t>
      </w:r>
      <w:r w:rsidR="003621B6">
        <w:rPr>
          <w:rFonts w:ascii="Arial" w:hAnsi="Arial" w:cs="Arial"/>
          <w:b/>
          <w:i/>
        </w:rPr>
        <w:t xml:space="preserve"> </w:t>
      </w:r>
    </w:p>
    <w:p w14:paraId="5D4E9392" w14:textId="77777777" w:rsidR="009B66E4" w:rsidRPr="00073D03" w:rsidRDefault="009B66E4" w:rsidP="00FC59CA">
      <w:pPr>
        <w:jc w:val="both"/>
        <w:rPr>
          <w:rFonts w:ascii="Arial" w:hAnsi="Arial" w:cs="Arial"/>
          <w:b/>
          <w:i/>
        </w:rPr>
      </w:pPr>
    </w:p>
    <w:p w14:paraId="2A803E21" w14:textId="7DF5F870" w:rsidR="009B66E4" w:rsidRPr="0037591E" w:rsidRDefault="009B66E4" w:rsidP="00FC59CA">
      <w:pPr>
        <w:jc w:val="both"/>
        <w:rPr>
          <w:rFonts w:ascii="Arial" w:hAnsi="Arial" w:cs="Arial"/>
        </w:rPr>
      </w:pPr>
      <w:r w:rsidRPr="0037591E">
        <w:rPr>
          <w:rFonts w:ascii="Arial" w:hAnsi="Arial" w:cs="Arial"/>
          <w:b/>
        </w:rPr>
        <w:t xml:space="preserve">Our provision: </w:t>
      </w:r>
      <w:r w:rsidRPr="0037591E">
        <w:rPr>
          <w:rFonts w:ascii="Arial" w:hAnsi="Arial" w:cs="Arial"/>
        </w:rPr>
        <w:t>Physical Development helps children to learn by being active. This helps our children to gain confidence, develop their coordination and movement</w:t>
      </w:r>
      <w:r w:rsidR="00871C18">
        <w:rPr>
          <w:rFonts w:ascii="Arial" w:hAnsi="Arial" w:cs="Arial"/>
        </w:rPr>
        <w:t>, positional awareness, core strength and stability,</w:t>
      </w:r>
      <w:r w:rsidRPr="0037591E">
        <w:rPr>
          <w:rFonts w:ascii="Arial" w:hAnsi="Arial" w:cs="Arial"/>
        </w:rPr>
        <w:t xml:space="preserve"> which in turn allows them access to their curriculum. </w:t>
      </w:r>
      <w:r w:rsidR="00313159">
        <w:rPr>
          <w:rFonts w:ascii="Arial" w:hAnsi="Arial" w:cs="Arial"/>
        </w:rPr>
        <w:t>For those children who have a physical barrier to learning,</w:t>
      </w:r>
      <w:r w:rsidRPr="0037591E">
        <w:rPr>
          <w:rFonts w:ascii="Arial" w:hAnsi="Arial" w:cs="Arial"/>
        </w:rPr>
        <w:t xml:space="preserve"> </w:t>
      </w:r>
      <w:r w:rsidR="00313159">
        <w:rPr>
          <w:rFonts w:ascii="Arial" w:hAnsi="Arial" w:cs="Arial"/>
        </w:rPr>
        <w:t xml:space="preserve">we provide </w:t>
      </w:r>
      <w:r w:rsidRPr="0037591E">
        <w:rPr>
          <w:rFonts w:ascii="Arial" w:hAnsi="Arial" w:cs="Arial"/>
        </w:rPr>
        <w:t xml:space="preserve">in conjunction with our Conductive and Physiotherapy team, with an individual physical development program to which they follow each day. Physical development is an integral part of our curriculum and we support our pupils to develop their individual skills in this area across all activities and routines. </w:t>
      </w:r>
      <w:r w:rsidR="002B2D31">
        <w:rPr>
          <w:rFonts w:ascii="Arial" w:hAnsi="Arial" w:cs="Arial"/>
        </w:rPr>
        <w:t>Our children also access a PE session once a week to enhance gross and fine motor skills through exciting and fun activitie</w:t>
      </w:r>
      <w:r w:rsidR="00871C18">
        <w:rPr>
          <w:rFonts w:ascii="Arial" w:hAnsi="Arial" w:cs="Arial"/>
        </w:rPr>
        <w:t>s.</w:t>
      </w:r>
    </w:p>
    <w:p w14:paraId="14DC35A8" w14:textId="77777777" w:rsidR="00F92C32" w:rsidRDefault="00F92C32" w:rsidP="00FC59CA">
      <w:pPr>
        <w:jc w:val="both"/>
        <w:rPr>
          <w:rFonts w:ascii="Arial" w:hAnsi="Arial" w:cs="Arial"/>
          <w:b/>
        </w:rPr>
      </w:pPr>
    </w:p>
    <w:p w14:paraId="5F033450" w14:textId="0AC24945" w:rsidR="009B66E4" w:rsidRPr="0037591E" w:rsidRDefault="00666B2A" w:rsidP="00FC59CA">
      <w:pPr>
        <w:jc w:val="both"/>
        <w:rPr>
          <w:rFonts w:ascii="Arial" w:hAnsi="Arial" w:cs="Arial"/>
          <w:b/>
        </w:rPr>
      </w:pPr>
      <w:r>
        <w:rPr>
          <w:rFonts w:ascii="Arial" w:hAnsi="Arial" w:cs="Arial"/>
          <w:b/>
        </w:rPr>
        <w:t>Our aim</w:t>
      </w:r>
      <w:r w:rsidR="009B66E4" w:rsidRPr="0037591E">
        <w:rPr>
          <w:rFonts w:ascii="Arial" w:hAnsi="Arial" w:cs="Arial"/>
          <w:b/>
        </w:rPr>
        <w:t xml:space="preserve">: </w:t>
      </w:r>
      <w:r w:rsidR="009B66E4" w:rsidRPr="0037591E">
        <w:rPr>
          <w:rFonts w:ascii="Arial" w:hAnsi="Arial" w:cs="Arial"/>
        </w:rPr>
        <w:t xml:space="preserve">For all pupils to leave the Foundation Stage with the equipment, skills and physical plan to allow them to be ready for the Pathway they access. </w:t>
      </w:r>
    </w:p>
    <w:p w14:paraId="18FAC971" w14:textId="77777777" w:rsidR="00F92C32" w:rsidRDefault="00F92C32" w:rsidP="00FC59CA">
      <w:pPr>
        <w:jc w:val="both"/>
        <w:rPr>
          <w:rFonts w:ascii="Arial" w:hAnsi="Arial" w:cs="Arial"/>
          <w:b/>
        </w:rPr>
      </w:pPr>
    </w:p>
    <w:p w14:paraId="680EA880" w14:textId="7ABC6EDE" w:rsidR="009B66E4" w:rsidRPr="0037591E" w:rsidRDefault="00666B2A" w:rsidP="00FC59CA">
      <w:pPr>
        <w:jc w:val="both"/>
        <w:rPr>
          <w:rFonts w:ascii="Arial" w:hAnsi="Arial" w:cs="Arial"/>
        </w:rPr>
      </w:pPr>
      <w:r>
        <w:rPr>
          <w:rFonts w:ascii="Arial" w:hAnsi="Arial" w:cs="Arial"/>
          <w:b/>
        </w:rPr>
        <w:t>Target</w:t>
      </w:r>
      <w:r w:rsidR="009B66E4" w:rsidRPr="0037591E">
        <w:rPr>
          <w:rFonts w:ascii="Arial" w:hAnsi="Arial" w:cs="Arial"/>
          <w:b/>
        </w:rPr>
        <w:t xml:space="preserve">: </w:t>
      </w:r>
      <w:r w:rsidR="009B66E4" w:rsidRPr="0037591E">
        <w:rPr>
          <w:rFonts w:ascii="Arial" w:hAnsi="Arial" w:cs="Arial"/>
        </w:rPr>
        <w:t xml:space="preserve">All children have an Individual Education Plan target linked to PD derived from the appropriate </w:t>
      </w:r>
      <w:r w:rsidR="00871C18" w:rsidRPr="0037591E">
        <w:rPr>
          <w:rFonts w:ascii="Arial" w:hAnsi="Arial" w:cs="Arial"/>
        </w:rPr>
        <w:t>long-term</w:t>
      </w:r>
      <w:r w:rsidR="009B66E4" w:rsidRPr="0037591E">
        <w:rPr>
          <w:rFonts w:ascii="Arial" w:hAnsi="Arial" w:cs="Arial"/>
        </w:rPr>
        <w:t xml:space="preserve"> objective on their EHCP.</w:t>
      </w:r>
    </w:p>
    <w:p w14:paraId="15631609" w14:textId="72BE5316" w:rsidR="009B66E4" w:rsidRPr="0037591E" w:rsidRDefault="009B66E4" w:rsidP="00FC59CA">
      <w:pPr>
        <w:jc w:val="both"/>
        <w:rPr>
          <w:rFonts w:ascii="Arial" w:hAnsi="Arial" w:cs="Arial"/>
          <w:b/>
        </w:rPr>
      </w:pPr>
    </w:p>
    <w:p w14:paraId="15512174" w14:textId="0A865E71" w:rsidR="009B66E4" w:rsidRPr="0037591E" w:rsidRDefault="00ED53F2" w:rsidP="00FC59CA">
      <w:pPr>
        <w:jc w:val="both"/>
        <w:rPr>
          <w:rFonts w:ascii="Arial" w:hAnsi="Arial" w:cs="Arial"/>
          <w:b/>
        </w:rPr>
      </w:pPr>
      <w:r>
        <w:rPr>
          <w:rFonts w:ascii="Arial" w:hAnsi="Arial" w:cs="Arial"/>
          <w:b/>
          <w:noProof/>
          <w:lang w:eastAsia="en-GB"/>
        </w:rPr>
        <w:drawing>
          <wp:anchor distT="0" distB="0" distL="114300" distR="114300" simplePos="0" relativeHeight="251728896" behindDoc="0" locked="0" layoutInCell="1" allowOverlap="1" wp14:anchorId="2A4B9176" wp14:editId="6F3F86D3">
            <wp:simplePos x="0" y="0"/>
            <wp:positionH relativeFrom="column">
              <wp:posOffset>5064768</wp:posOffset>
            </wp:positionH>
            <wp:positionV relativeFrom="paragraph">
              <wp:posOffset>12246</wp:posOffset>
            </wp:positionV>
            <wp:extent cx="2588821" cy="1931503"/>
            <wp:effectExtent l="0" t="0" r="2540" b="0"/>
            <wp:wrapNone/>
            <wp:docPr id="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Symply photos\HEBDENGREEN2017-332.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588821" cy="193150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E2345">
        <w:rPr>
          <w:rFonts w:ascii="Arial" w:hAnsi="Arial" w:cs="Arial"/>
          <w:b/>
          <w:noProof/>
          <w:lang w:eastAsia="en-GB"/>
        </w:rPr>
        <w:drawing>
          <wp:anchor distT="0" distB="0" distL="114300" distR="114300" simplePos="0" relativeHeight="251720704" behindDoc="0" locked="0" layoutInCell="1" allowOverlap="1" wp14:anchorId="61C526B9" wp14:editId="100CF747">
            <wp:simplePos x="0" y="0"/>
            <wp:positionH relativeFrom="column">
              <wp:posOffset>1965325</wp:posOffset>
            </wp:positionH>
            <wp:positionV relativeFrom="paragraph">
              <wp:posOffset>33333</wp:posOffset>
            </wp:positionV>
            <wp:extent cx="1019045" cy="1822433"/>
            <wp:effectExtent l="0" t="0" r="0" b="6985"/>
            <wp:wrapNone/>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Symply photos\HEBDENGREEN2017-79.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5056" t="-1099" r="-3" b="1099"/>
                    <a:stretch/>
                  </pic:blipFill>
                  <pic:spPr bwMode="auto">
                    <a:xfrm>
                      <a:off x="0" y="0"/>
                      <a:ext cx="1019045" cy="1822433"/>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7D0BDF" w14:textId="177569D4" w:rsidR="009B66E4" w:rsidRPr="0037591E" w:rsidRDefault="009B66E4" w:rsidP="00FC59CA">
      <w:pPr>
        <w:jc w:val="both"/>
        <w:rPr>
          <w:rFonts w:ascii="Arial" w:hAnsi="Arial" w:cs="Arial"/>
          <w:b/>
        </w:rPr>
      </w:pPr>
    </w:p>
    <w:p w14:paraId="2C3D54B6" w14:textId="38FFDCB8" w:rsidR="009B66E4" w:rsidRPr="0037591E" w:rsidRDefault="009B66E4" w:rsidP="00FC59CA">
      <w:pPr>
        <w:jc w:val="both"/>
        <w:rPr>
          <w:rFonts w:ascii="Arial" w:hAnsi="Arial" w:cs="Arial"/>
          <w:b/>
        </w:rPr>
      </w:pPr>
    </w:p>
    <w:p w14:paraId="47E796C5" w14:textId="77777777" w:rsidR="009B66E4" w:rsidRPr="0037591E" w:rsidRDefault="009B66E4" w:rsidP="00FC59CA">
      <w:pPr>
        <w:jc w:val="both"/>
        <w:rPr>
          <w:rFonts w:ascii="Arial" w:hAnsi="Arial" w:cs="Arial"/>
          <w:b/>
        </w:rPr>
      </w:pPr>
    </w:p>
    <w:p w14:paraId="1A8FD671" w14:textId="77777777" w:rsidR="00F92C32" w:rsidRDefault="00F92C32" w:rsidP="00FC59CA">
      <w:pPr>
        <w:jc w:val="both"/>
        <w:rPr>
          <w:rFonts w:ascii="Arial" w:hAnsi="Arial" w:cs="Arial"/>
          <w:b/>
        </w:rPr>
      </w:pPr>
    </w:p>
    <w:p w14:paraId="1B225C7C" w14:textId="77777777" w:rsidR="00257C8C" w:rsidRDefault="00257C8C" w:rsidP="00FC59CA">
      <w:pPr>
        <w:jc w:val="both"/>
        <w:rPr>
          <w:rFonts w:ascii="Arial" w:hAnsi="Arial" w:cs="Arial"/>
          <w:b/>
          <w:u w:val="single"/>
        </w:rPr>
      </w:pPr>
    </w:p>
    <w:p w14:paraId="076AF1F5" w14:textId="77777777" w:rsidR="005554A0" w:rsidRDefault="005554A0" w:rsidP="00FC59CA">
      <w:pPr>
        <w:jc w:val="both"/>
        <w:rPr>
          <w:rFonts w:ascii="Arial" w:hAnsi="Arial" w:cs="Arial"/>
          <w:b/>
          <w:u w:val="single"/>
        </w:rPr>
      </w:pPr>
    </w:p>
    <w:p w14:paraId="58425909" w14:textId="3D3DD040" w:rsidR="009B66E4" w:rsidRPr="00375FA1" w:rsidRDefault="009B66E4" w:rsidP="00FC59CA">
      <w:pPr>
        <w:jc w:val="both"/>
        <w:rPr>
          <w:rFonts w:ascii="Arial" w:hAnsi="Arial" w:cs="Arial"/>
          <w:b/>
          <w:u w:val="single"/>
        </w:rPr>
      </w:pPr>
      <w:r w:rsidRPr="00375FA1">
        <w:rPr>
          <w:rFonts w:ascii="Arial" w:hAnsi="Arial" w:cs="Arial"/>
          <w:b/>
          <w:u w:val="single"/>
        </w:rPr>
        <w:t xml:space="preserve">Specific Areas </w:t>
      </w:r>
    </w:p>
    <w:p w14:paraId="045E9D18" w14:textId="77777777" w:rsidR="00021AF0" w:rsidRPr="0037591E" w:rsidRDefault="00021AF0" w:rsidP="00FC59CA">
      <w:pPr>
        <w:jc w:val="both"/>
        <w:rPr>
          <w:rFonts w:ascii="Arial" w:hAnsi="Arial" w:cs="Arial"/>
          <w:b/>
        </w:rPr>
      </w:pPr>
    </w:p>
    <w:p w14:paraId="3CBD47A2" w14:textId="77777777" w:rsidR="009B66E4" w:rsidRDefault="009B66E4" w:rsidP="00FC59CA">
      <w:pPr>
        <w:jc w:val="both"/>
        <w:rPr>
          <w:rFonts w:ascii="Arial" w:hAnsi="Arial" w:cs="Arial"/>
        </w:rPr>
      </w:pPr>
      <w:r w:rsidRPr="00375FA1">
        <w:rPr>
          <w:rFonts w:ascii="Arial" w:hAnsi="Arial" w:cs="Arial"/>
        </w:rPr>
        <w:t xml:space="preserve">These areas of learning are used, for the majority of our pupils, as vehicles to drive their learning in the Prime areas. Some of our pupils are able to learn discreet skills within these areas. </w:t>
      </w:r>
    </w:p>
    <w:p w14:paraId="4471E83E" w14:textId="77777777" w:rsidR="00666B2A" w:rsidRPr="00375FA1" w:rsidRDefault="00666B2A" w:rsidP="00FC59CA">
      <w:pPr>
        <w:jc w:val="both"/>
        <w:rPr>
          <w:rFonts w:ascii="Arial" w:hAnsi="Arial" w:cs="Arial"/>
        </w:rPr>
      </w:pPr>
    </w:p>
    <w:p w14:paraId="60E77CEC" w14:textId="51D9629D" w:rsidR="003621B6" w:rsidRPr="003621B6" w:rsidRDefault="00073D03" w:rsidP="003621B6">
      <w:pPr>
        <w:jc w:val="both"/>
        <w:rPr>
          <w:rFonts w:ascii="Arial" w:hAnsi="Arial" w:cs="Arial"/>
          <w:b/>
          <w:i/>
          <w:u w:val="single"/>
        </w:rPr>
      </w:pPr>
      <w:r w:rsidRPr="003621B6">
        <w:rPr>
          <w:rFonts w:ascii="Arial" w:hAnsi="Arial" w:cs="Arial"/>
          <w:b/>
          <w:i/>
          <w:u w:val="single"/>
        </w:rPr>
        <w:t xml:space="preserve">Specific area: </w:t>
      </w:r>
      <w:r w:rsidR="009B66E4" w:rsidRPr="003621B6">
        <w:rPr>
          <w:rFonts w:ascii="Arial" w:hAnsi="Arial" w:cs="Arial"/>
          <w:b/>
          <w:i/>
          <w:u w:val="single"/>
        </w:rPr>
        <w:t xml:space="preserve">Literacy </w:t>
      </w:r>
      <w:r w:rsidR="003621B6" w:rsidRPr="003621B6">
        <w:rPr>
          <w:rFonts w:ascii="Arial" w:hAnsi="Arial" w:cs="Arial"/>
          <w:b/>
          <w:i/>
          <w:u w:val="single"/>
        </w:rPr>
        <w:t>(</w:t>
      </w:r>
      <w:r w:rsidR="00871C18">
        <w:rPr>
          <w:rFonts w:ascii="Arial" w:hAnsi="Arial" w:cs="Arial"/>
          <w:b/>
          <w:i/>
          <w:u w:val="single"/>
        </w:rPr>
        <w:t xml:space="preserve">See </w:t>
      </w:r>
      <w:proofErr w:type="spellStart"/>
      <w:r w:rsidR="00871C18">
        <w:rPr>
          <w:rFonts w:ascii="Arial" w:hAnsi="Arial" w:cs="Arial"/>
          <w:b/>
          <w:i/>
          <w:u w:val="single"/>
        </w:rPr>
        <w:t>Hebden</w:t>
      </w:r>
      <w:proofErr w:type="spellEnd"/>
      <w:r w:rsidR="00871C18">
        <w:rPr>
          <w:rFonts w:ascii="Arial" w:hAnsi="Arial" w:cs="Arial"/>
          <w:b/>
          <w:i/>
          <w:u w:val="single"/>
        </w:rPr>
        <w:t xml:space="preserve"> Green’s reading spectrum)</w:t>
      </w:r>
      <w:r w:rsidR="003621B6" w:rsidRPr="003621B6">
        <w:rPr>
          <w:rFonts w:ascii="Arial" w:hAnsi="Arial" w:cs="Arial"/>
          <w:b/>
          <w:i/>
          <w:u w:val="single"/>
        </w:rPr>
        <w:t xml:space="preserve"> </w:t>
      </w:r>
    </w:p>
    <w:p w14:paraId="2BB040E1" w14:textId="77777777" w:rsidR="009B66E4" w:rsidRPr="00073D03" w:rsidRDefault="009B66E4" w:rsidP="00FC59CA">
      <w:pPr>
        <w:jc w:val="both"/>
        <w:rPr>
          <w:rFonts w:ascii="Arial" w:hAnsi="Arial" w:cs="Arial"/>
          <w:b/>
          <w:i/>
        </w:rPr>
      </w:pPr>
    </w:p>
    <w:p w14:paraId="23B5B4BB" w14:textId="5A04857F" w:rsidR="009B66E4" w:rsidRDefault="009B66E4" w:rsidP="00FC59CA">
      <w:pPr>
        <w:jc w:val="both"/>
        <w:rPr>
          <w:rFonts w:ascii="Arial" w:hAnsi="Arial" w:cs="Arial"/>
        </w:rPr>
      </w:pPr>
      <w:r w:rsidRPr="0037591E">
        <w:rPr>
          <w:rFonts w:ascii="Arial" w:hAnsi="Arial" w:cs="Arial"/>
          <w:b/>
        </w:rPr>
        <w:t>Our provision:</w:t>
      </w:r>
      <w:r w:rsidRPr="0037591E">
        <w:rPr>
          <w:rFonts w:ascii="Arial" w:hAnsi="Arial" w:cs="Arial"/>
        </w:rPr>
        <w:t xml:space="preserve"> Literacy based activities are used as vehicles to drive our priority Prime areas for the majority of our pupils. We provide many activities to support the development of reading and writing skills appropriate to each child individually. We have a wide range of books and other </w:t>
      </w:r>
      <w:r w:rsidR="00871C18">
        <w:rPr>
          <w:rFonts w:ascii="Arial" w:hAnsi="Arial" w:cs="Arial"/>
        </w:rPr>
        <w:t xml:space="preserve">shared </w:t>
      </w:r>
      <w:r w:rsidRPr="0037591E">
        <w:rPr>
          <w:rFonts w:ascii="Arial" w:hAnsi="Arial" w:cs="Arial"/>
        </w:rPr>
        <w:t xml:space="preserve">reading materials within the </w:t>
      </w:r>
      <w:r w:rsidR="00871C18">
        <w:rPr>
          <w:rFonts w:ascii="Arial" w:hAnsi="Arial" w:cs="Arial"/>
        </w:rPr>
        <w:t>pathway</w:t>
      </w:r>
      <w:r w:rsidRPr="0037591E">
        <w:rPr>
          <w:rFonts w:ascii="Arial" w:hAnsi="Arial" w:cs="Arial"/>
        </w:rPr>
        <w:t xml:space="preserve"> which children can access independently and with others</w:t>
      </w:r>
      <w:r w:rsidR="00871C18">
        <w:rPr>
          <w:rFonts w:ascii="Arial" w:hAnsi="Arial" w:cs="Arial"/>
        </w:rPr>
        <w:t xml:space="preserve"> within their continuous play provision and learning environments</w:t>
      </w:r>
      <w:r w:rsidRPr="0037591E">
        <w:rPr>
          <w:rFonts w:ascii="Arial" w:hAnsi="Arial" w:cs="Arial"/>
        </w:rPr>
        <w:t>. Each term</w:t>
      </w:r>
      <w:r w:rsidR="007C6055">
        <w:rPr>
          <w:rFonts w:ascii="Arial" w:hAnsi="Arial" w:cs="Arial"/>
        </w:rPr>
        <w:t>,</w:t>
      </w:r>
      <w:r w:rsidRPr="0037591E">
        <w:rPr>
          <w:rFonts w:ascii="Arial" w:hAnsi="Arial" w:cs="Arial"/>
        </w:rPr>
        <w:t xml:space="preserve"> learning is linked to a theme and a focus text; pupils use this text to drive many of their communication and literacy skills. </w:t>
      </w:r>
      <w:r w:rsidR="00871C18">
        <w:rPr>
          <w:rFonts w:ascii="Arial" w:hAnsi="Arial" w:cs="Arial"/>
        </w:rPr>
        <w:t xml:space="preserve">At </w:t>
      </w:r>
      <w:proofErr w:type="spellStart"/>
      <w:r w:rsidR="00871C18">
        <w:rPr>
          <w:rFonts w:ascii="Arial" w:hAnsi="Arial" w:cs="Arial"/>
        </w:rPr>
        <w:t>Hebden</w:t>
      </w:r>
      <w:proofErr w:type="spellEnd"/>
      <w:r w:rsidR="00871C18">
        <w:rPr>
          <w:rFonts w:ascii="Arial" w:hAnsi="Arial" w:cs="Arial"/>
        </w:rPr>
        <w:t xml:space="preserve"> Green, we</w:t>
      </w:r>
      <w:r w:rsidR="007C6055">
        <w:rPr>
          <w:rFonts w:ascii="Arial" w:hAnsi="Arial" w:cs="Arial"/>
        </w:rPr>
        <w:t xml:space="preserve"> believe all children are readers and we</w:t>
      </w:r>
      <w:r w:rsidR="00871C18">
        <w:rPr>
          <w:rFonts w:ascii="Arial" w:hAnsi="Arial" w:cs="Arial"/>
        </w:rPr>
        <w:t xml:space="preserve"> have developed a whole school ‘Reading Spectrum’ which our </w:t>
      </w:r>
      <w:r w:rsidR="007C6055">
        <w:rPr>
          <w:rFonts w:ascii="Arial" w:hAnsi="Arial" w:cs="Arial"/>
        </w:rPr>
        <w:t xml:space="preserve">Foundation Stage </w:t>
      </w:r>
      <w:r w:rsidR="00871C18">
        <w:rPr>
          <w:rFonts w:ascii="Arial" w:hAnsi="Arial" w:cs="Arial"/>
        </w:rPr>
        <w:t>pupils follow, to ensure they continue to develop their own individual reading pathway a</w:t>
      </w:r>
      <w:r w:rsidR="007C6055">
        <w:rPr>
          <w:rFonts w:ascii="Arial" w:hAnsi="Arial" w:cs="Arial"/>
        </w:rPr>
        <w:t xml:space="preserve">s they move through </w:t>
      </w:r>
      <w:r w:rsidR="00871C18">
        <w:rPr>
          <w:rFonts w:ascii="Arial" w:hAnsi="Arial" w:cs="Arial"/>
        </w:rPr>
        <w:t>school. As we know, children learn to read in different ways and at different rates. Our pupils in the Foundation Stage follow a reading approach which is appropriate and functional for the individual child.</w:t>
      </w:r>
      <w:r w:rsidR="007C6055">
        <w:rPr>
          <w:rFonts w:ascii="Arial" w:hAnsi="Arial" w:cs="Arial"/>
        </w:rPr>
        <w:t xml:space="preserve"> These include</w:t>
      </w:r>
      <w:r w:rsidR="00E86776">
        <w:rPr>
          <w:rFonts w:ascii="Arial" w:hAnsi="Arial" w:cs="Arial"/>
        </w:rPr>
        <w:t xml:space="preserve"> approaches such as</w:t>
      </w:r>
      <w:r w:rsidR="007C6055">
        <w:rPr>
          <w:rFonts w:ascii="Arial" w:hAnsi="Arial" w:cs="Arial"/>
        </w:rPr>
        <w:t xml:space="preserve"> </w:t>
      </w:r>
      <w:r w:rsidR="00E86776">
        <w:rPr>
          <w:rFonts w:ascii="Arial" w:hAnsi="Arial" w:cs="Arial"/>
        </w:rPr>
        <w:t xml:space="preserve">our ‘Song of sounds’ </w:t>
      </w:r>
      <w:r w:rsidR="007C6055">
        <w:rPr>
          <w:rFonts w:ascii="Arial" w:hAnsi="Arial" w:cs="Arial"/>
        </w:rPr>
        <w:t>phonics approach, See and Learn language and reading approach and intensive interaction.</w:t>
      </w:r>
      <w:r w:rsidR="00871C18">
        <w:rPr>
          <w:rFonts w:ascii="Arial" w:hAnsi="Arial" w:cs="Arial"/>
        </w:rPr>
        <w:t xml:space="preserve"> </w:t>
      </w:r>
      <w:r w:rsidRPr="0037591E">
        <w:rPr>
          <w:rFonts w:ascii="Arial" w:hAnsi="Arial" w:cs="Arial"/>
        </w:rPr>
        <w:t xml:space="preserve">The development of writing is supported not only via traditional writing activities but creatively through, for example the use of computers, </w:t>
      </w:r>
      <w:r w:rsidR="007C6055" w:rsidRPr="0037591E">
        <w:rPr>
          <w:rFonts w:ascii="Arial" w:hAnsi="Arial" w:cs="Arial"/>
        </w:rPr>
        <w:t>iPad</w:t>
      </w:r>
      <w:r w:rsidRPr="0037591E">
        <w:rPr>
          <w:rFonts w:ascii="Arial" w:hAnsi="Arial" w:cs="Arial"/>
        </w:rPr>
        <w:t>, sensory play and fine motor skills.</w:t>
      </w:r>
      <w:r w:rsidR="00E86776" w:rsidRPr="00E86776">
        <w:rPr>
          <w:rFonts w:ascii="Arial" w:hAnsi="Arial" w:cs="Arial"/>
          <w:sz w:val="20"/>
          <w:szCs w:val="20"/>
        </w:rPr>
        <w:t xml:space="preserve"> </w:t>
      </w:r>
      <w:r w:rsidR="00E86776" w:rsidRPr="00E86776">
        <w:rPr>
          <w:rFonts w:ascii="Arial" w:hAnsi="Arial" w:cs="Arial"/>
        </w:rPr>
        <w:t>We provide our children with a variety of adult led, adult initiated and also child-initiated experiences in order for them to learn, apply and contextualise their Literacy skills.</w:t>
      </w:r>
    </w:p>
    <w:p w14:paraId="5CBB2436" w14:textId="126909A8" w:rsidR="007C6055" w:rsidRDefault="007C6055" w:rsidP="00FC59CA">
      <w:pPr>
        <w:jc w:val="both"/>
        <w:rPr>
          <w:rFonts w:ascii="Arial" w:hAnsi="Arial" w:cs="Arial"/>
        </w:rPr>
      </w:pPr>
    </w:p>
    <w:p w14:paraId="62A423EF" w14:textId="638EB55B" w:rsidR="007C6055" w:rsidRDefault="007C6055" w:rsidP="00FC59CA">
      <w:pPr>
        <w:jc w:val="both"/>
        <w:rPr>
          <w:rFonts w:ascii="Arial" w:hAnsi="Arial" w:cs="Arial"/>
        </w:rPr>
      </w:pPr>
      <w:r w:rsidRPr="007C6055">
        <w:rPr>
          <w:rFonts w:ascii="Arial" w:hAnsi="Arial" w:cs="Arial"/>
          <w:b/>
          <w:bCs/>
        </w:rPr>
        <w:t xml:space="preserve">Our aim: </w:t>
      </w:r>
      <w:r>
        <w:rPr>
          <w:rFonts w:ascii="Arial" w:hAnsi="Arial" w:cs="Arial"/>
        </w:rPr>
        <w:t xml:space="preserve">For all pupils to leave the Foundation Stage following an appropriate and progressive reading approach tailored to meet their own individual communication and learning needs. </w:t>
      </w:r>
    </w:p>
    <w:p w14:paraId="74D04876" w14:textId="7578BFFD" w:rsidR="003E7A57" w:rsidRDefault="003E7A57" w:rsidP="00FC59CA">
      <w:pPr>
        <w:jc w:val="both"/>
        <w:rPr>
          <w:rFonts w:ascii="Arial" w:hAnsi="Arial" w:cs="Arial"/>
        </w:rPr>
      </w:pPr>
    </w:p>
    <w:p w14:paraId="346A471F" w14:textId="2BFF4BF7" w:rsidR="003E7A57" w:rsidRPr="003E7A57" w:rsidRDefault="003E7A57" w:rsidP="00FC59CA">
      <w:pPr>
        <w:jc w:val="both"/>
        <w:rPr>
          <w:rFonts w:ascii="Arial" w:hAnsi="Arial" w:cs="Arial"/>
        </w:rPr>
      </w:pPr>
      <w:r w:rsidRPr="003E7A57">
        <w:rPr>
          <w:rFonts w:ascii="Arial" w:hAnsi="Arial" w:cs="Arial"/>
          <w:b/>
          <w:bCs/>
        </w:rPr>
        <w:t>Target:</w:t>
      </w:r>
      <w:r>
        <w:rPr>
          <w:rFonts w:ascii="Arial" w:hAnsi="Arial" w:cs="Arial"/>
          <w:b/>
          <w:bCs/>
        </w:rPr>
        <w:t xml:space="preserve"> </w:t>
      </w:r>
      <w:r>
        <w:rPr>
          <w:rFonts w:ascii="Arial" w:hAnsi="Arial" w:cs="Arial"/>
        </w:rPr>
        <w:t xml:space="preserve">All children have a reading and writing curriculum next step target appropriate for their individual learning level, which is supported and progressively changed through our observation and assessment process. </w:t>
      </w:r>
    </w:p>
    <w:p w14:paraId="0CE33E3B" w14:textId="77777777" w:rsidR="00375FA1" w:rsidRDefault="00375FA1" w:rsidP="00FC59CA">
      <w:pPr>
        <w:jc w:val="both"/>
        <w:rPr>
          <w:rFonts w:ascii="Arial" w:hAnsi="Arial" w:cs="Arial"/>
        </w:rPr>
      </w:pPr>
    </w:p>
    <w:p w14:paraId="04D71E2D" w14:textId="7E7B489D" w:rsidR="003621B6" w:rsidRPr="003621B6" w:rsidRDefault="00666B2A" w:rsidP="003621B6">
      <w:pPr>
        <w:jc w:val="both"/>
        <w:rPr>
          <w:rFonts w:ascii="Arial" w:hAnsi="Arial" w:cs="Arial"/>
          <w:b/>
          <w:i/>
          <w:u w:val="single"/>
        </w:rPr>
      </w:pPr>
      <w:r w:rsidRPr="003621B6">
        <w:rPr>
          <w:rFonts w:ascii="Arial" w:hAnsi="Arial" w:cs="Arial"/>
          <w:b/>
          <w:i/>
          <w:u w:val="single"/>
        </w:rPr>
        <w:t>Specific area</w:t>
      </w:r>
      <w:r w:rsidR="00073D03" w:rsidRPr="003621B6">
        <w:rPr>
          <w:rFonts w:ascii="Arial" w:hAnsi="Arial" w:cs="Arial"/>
          <w:b/>
          <w:i/>
          <w:u w:val="single"/>
        </w:rPr>
        <w:t xml:space="preserve">: </w:t>
      </w:r>
      <w:r w:rsidR="00BE1240">
        <w:rPr>
          <w:rFonts w:ascii="Arial" w:hAnsi="Arial" w:cs="Arial"/>
          <w:b/>
          <w:i/>
          <w:u w:val="single"/>
        </w:rPr>
        <w:t xml:space="preserve">Mathematics </w:t>
      </w:r>
      <w:r w:rsidR="003621B6" w:rsidRPr="003621B6">
        <w:rPr>
          <w:rFonts w:ascii="Arial" w:hAnsi="Arial" w:cs="Arial"/>
          <w:b/>
          <w:i/>
          <w:u w:val="single"/>
        </w:rPr>
        <w:t xml:space="preserve"> </w:t>
      </w:r>
    </w:p>
    <w:p w14:paraId="4BAD556D" w14:textId="77777777" w:rsidR="009B66E4" w:rsidRPr="00073D03" w:rsidRDefault="009B66E4" w:rsidP="00FC59CA">
      <w:pPr>
        <w:jc w:val="both"/>
        <w:rPr>
          <w:rFonts w:ascii="Arial" w:hAnsi="Arial" w:cs="Arial"/>
          <w:b/>
          <w:i/>
        </w:rPr>
      </w:pPr>
    </w:p>
    <w:p w14:paraId="53B30F76" w14:textId="2BFB5EE2" w:rsidR="009B66E4" w:rsidRDefault="009B66E4" w:rsidP="00FC59CA">
      <w:pPr>
        <w:jc w:val="both"/>
        <w:rPr>
          <w:rFonts w:ascii="Arial" w:hAnsi="Arial" w:cs="Arial"/>
        </w:rPr>
      </w:pPr>
      <w:r w:rsidRPr="0037591E">
        <w:rPr>
          <w:rFonts w:ascii="Arial" w:hAnsi="Arial" w:cs="Arial"/>
          <w:b/>
        </w:rPr>
        <w:t xml:space="preserve">Our provision: </w:t>
      </w:r>
      <w:r w:rsidR="00BE1240">
        <w:rPr>
          <w:rFonts w:ascii="Arial" w:hAnsi="Arial" w:cs="Arial"/>
          <w:bCs/>
        </w:rPr>
        <w:t>Mathematics</w:t>
      </w:r>
      <w:r w:rsidR="00D91C97">
        <w:rPr>
          <w:rFonts w:ascii="Arial" w:hAnsi="Arial" w:cs="Arial"/>
          <w:b/>
        </w:rPr>
        <w:t xml:space="preserve"> </w:t>
      </w:r>
      <w:r w:rsidR="00D91C97" w:rsidRPr="0037591E">
        <w:rPr>
          <w:rFonts w:ascii="Arial" w:hAnsi="Arial" w:cs="Arial"/>
        </w:rPr>
        <w:t xml:space="preserve">based activities are used as vehicles to drive our priority Prime areas for the majority of our pupils. </w:t>
      </w:r>
      <w:r w:rsidRPr="0037591E">
        <w:rPr>
          <w:rFonts w:ascii="Arial" w:hAnsi="Arial" w:cs="Arial"/>
        </w:rPr>
        <w:t>Our children are provided with a wide range of activities to help them to develop an understanding and an experience of number, using</w:t>
      </w:r>
      <w:r w:rsidR="00E45301">
        <w:rPr>
          <w:rFonts w:ascii="Arial" w:hAnsi="Arial" w:cs="Arial"/>
        </w:rPr>
        <w:t xml:space="preserve"> </w:t>
      </w:r>
      <w:r w:rsidRPr="0037591E">
        <w:rPr>
          <w:rFonts w:ascii="Arial" w:hAnsi="Arial" w:cs="Arial"/>
        </w:rPr>
        <w:t>number</w:t>
      </w:r>
      <w:r w:rsidR="00FE25C1">
        <w:rPr>
          <w:rFonts w:ascii="Arial" w:hAnsi="Arial" w:cs="Arial"/>
        </w:rPr>
        <w:t>, numerical patterns</w:t>
      </w:r>
      <w:r w:rsidRPr="0037591E">
        <w:rPr>
          <w:rFonts w:ascii="Arial" w:hAnsi="Arial" w:cs="Arial"/>
        </w:rPr>
        <w:t xml:space="preserve"> and shape, </w:t>
      </w:r>
      <w:r w:rsidR="00E45301" w:rsidRPr="0037591E">
        <w:rPr>
          <w:rFonts w:ascii="Arial" w:hAnsi="Arial" w:cs="Arial"/>
        </w:rPr>
        <w:t>space,</w:t>
      </w:r>
      <w:r w:rsidRPr="0037591E">
        <w:rPr>
          <w:rFonts w:ascii="Arial" w:hAnsi="Arial" w:cs="Arial"/>
        </w:rPr>
        <w:t xml:space="preserve"> and measure. We believe Mathematics </w:t>
      </w:r>
      <w:r w:rsidR="00E45301">
        <w:rPr>
          <w:rFonts w:ascii="Arial" w:hAnsi="Arial" w:cs="Arial"/>
        </w:rPr>
        <w:t xml:space="preserve">in the Foundation Stage </w:t>
      </w:r>
      <w:r w:rsidRPr="0037591E">
        <w:rPr>
          <w:rFonts w:ascii="Arial" w:hAnsi="Arial" w:cs="Arial"/>
        </w:rPr>
        <w:t xml:space="preserve">is at its most purposeful when it is based on real life </w:t>
      </w:r>
      <w:r w:rsidR="003621B6" w:rsidRPr="0037591E">
        <w:rPr>
          <w:rFonts w:ascii="Arial" w:hAnsi="Arial" w:cs="Arial"/>
        </w:rPr>
        <w:t>situations</w:t>
      </w:r>
      <w:r w:rsidRPr="0037591E">
        <w:rPr>
          <w:rFonts w:ascii="Arial" w:hAnsi="Arial" w:cs="Arial"/>
        </w:rPr>
        <w:t xml:space="preserve"> and put into context for our pupils. For </w:t>
      </w:r>
      <w:r w:rsidR="00E45301" w:rsidRPr="0037591E">
        <w:rPr>
          <w:rFonts w:ascii="Arial" w:hAnsi="Arial" w:cs="Arial"/>
        </w:rPr>
        <w:t>example,</w:t>
      </w:r>
      <w:r w:rsidRPr="0037591E">
        <w:rPr>
          <w:rFonts w:ascii="Arial" w:hAnsi="Arial" w:cs="Arial"/>
        </w:rPr>
        <w:t xml:space="preserve"> ‘I have two shoes – 1,2’ ‘How many cups do we need at snack time?’</w:t>
      </w:r>
      <w:r w:rsidR="00EF223C">
        <w:rPr>
          <w:rFonts w:ascii="Arial" w:hAnsi="Arial" w:cs="Arial"/>
        </w:rPr>
        <w:t xml:space="preserve"> and developing an understanding of our routines across our day</w:t>
      </w:r>
      <w:r w:rsidRPr="0037591E">
        <w:rPr>
          <w:rFonts w:ascii="Arial" w:hAnsi="Arial" w:cs="Arial"/>
        </w:rPr>
        <w:t>.</w:t>
      </w:r>
      <w:r w:rsidR="00E45301">
        <w:rPr>
          <w:rFonts w:ascii="Arial" w:hAnsi="Arial" w:cs="Arial"/>
        </w:rPr>
        <w:t xml:space="preserve"> We follow our whole school maths approach</w:t>
      </w:r>
      <w:r w:rsidR="00EF223C">
        <w:rPr>
          <w:rFonts w:ascii="Arial" w:hAnsi="Arial" w:cs="Arial"/>
        </w:rPr>
        <w:t>es that are relevant for our individual pupils and classes. These include</w:t>
      </w:r>
      <w:r w:rsidR="00E45301">
        <w:rPr>
          <w:rFonts w:ascii="Arial" w:hAnsi="Arial" w:cs="Arial"/>
        </w:rPr>
        <w:t xml:space="preserve"> ‘White Rose maths’</w:t>
      </w:r>
      <w:r w:rsidR="00EF223C">
        <w:rPr>
          <w:rFonts w:ascii="Arial" w:hAnsi="Arial" w:cs="Arial"/>
        </w:rPr>
        <w:t xml:space="preserve">, ‘See and Learn maths’ and ‘rhythmical intentions’. This is </w:t>
      </w:r>
      <w:r w:rsidR="00E45301">
        <w:rPr>
          <w:rFonts w:ascii="Arial" w:hAnsi="Arial" w:cs="Arial"/>
        </w:rPr>
        <w:t xml:space="preserve">to ensure we can introduce </w:t>
      </w:r>
      <w:r w:rsidR="003E7A57">
        <w:rPr>
          <w:rFonts w:ascii="Arial" w:hAnsi="Arial" w:cs="Arial"/>
        </w:rPr>
        <w:t xml:space="preserve">strategies </w:t>
      </w:r>
      <w:r w:rsidR="00EF223C">
        <w:rPr>
          <w:rFonts w:ascii="Arial" w:hAnsi="Arial" w:cs="Arial"/>
        </w:rPr>
        <w:t>our pupils</w:t>
      </w:r>
      <w:r w:rsidR="003E7A57">
        <w:rPr>
          <w:rFonts w:ascii="Arial" w:hAnsi="Arial" w:cs="Arial"/>
        </w:rPr>
        <w:t xml:space="preserve"> will become familiar with as they move through school</w:t>
      </w:r>
      <w:r w:rsidR="00FE25C1">
        <w:rPr>
          <w:rFonts w:ascii="Arial" w:hAnsi="Arial" w:cs="Arial"/>
        </w:rPr>
        <w:t xml:space="preserve"> and ensure maths mastery</w:t>
      </w:r>
      <w:r w:rsidR="00EF223C">
        <w:rPr>
          <w:rFonts w:ascii="Arial" w:hAnsi="Arial" w:cs="Arial"/>
        </w:rPr>
        <w:t xml:space="preserve"> in all pathways</w:t>
      </w:r>
      <w:r w:rsidR="003E7A57">
        <w:rPr>
          <w:rFonts w:ascii="Arial" w:hAnsi="Arial" w:cs="Arial"/>
        </w:rPr>
        <w:t>.</w:t>
      </w:r>
    </w:p>
    <w:p w14:paraId="34A5B41C" w14:textId="53FB5ACE" w:rsidR="00024BBA" w:rsidRDefault="00024BBA" w:rsidP="00FC59CA">
      <w:pPr>
        <w:jc w:val="both"/>
        <w:rPr>
          <w:rFonts w:ascii="Arial" w:hAnsi="Arial" w:cs="Arial"/>
        </w:rPr>
      </w:pPr>
    </w:p>
    <w:p w14:paraId="2157A72D" w14:textId="103312E5" w:rsidR="00024BBA" w:rsidRPr="00024BBA" w:rsidRDefault="003756E7" w:rsidP="00024BBA">
      <w:pPr>
        <w:jc w:val="both"/>
        <w:rPr>
          <w:rFonts w:ascii="Arial" w:hAnsi="Arial" w:cs="Arial"/>
        </w:rPr>
      </w:pPr>
      <w:r>
        <w:rPr>
          <w:rFonts w:ascii="Arial" w:hAnsi="Arial" w:cs="Arial"/>
        </w:rPr>
        <w:lastRenderedPageBreak/>
        <w:t>Mathematics</w:t>
      </w:r>
      <w:r w:rsidR="00024BBA" w:rsidRPr="00024BBA">
        <w:rPr>
          <w:rFonts w:ascii="Arial" w:hAnsi="Arial" w:cs="Arial"/>
        </w:rPr>
        <w:t xml:space="preserve"> at its early stages is routines and schedules which are embed across the school day and also through our continuous and enhanced provisions. We see the importance of class teachers and the role of the Key persons to play a vital part in order to develop early mathematical skills through language, modelling, questioning and providing opportunities for mathematical challenge.</w:t>
      </w:r>
    </w:p>
    <w:p w14:paraId="6CD7795C" w14:textId="7294EA09" w:rsidR="00024BBA" w:rsidRDefault="00024BBA" w:rsidP="00FC59CA">
      <w:pPr>
        <w:jc w:val="both"/>
        <w:rPr>
          <w:rFonts w:ascii="Arial" w:hAnsi="Arial" w:cs="Arial"/>
        </w:rPr>
      </w:pPr>
    </w:p>
    <w:p w14:paraId="55E34B96" w14:textId="5B8A82AE" w:rsidR="00B670CA" w:rsidRPr="00B670CA" w:rsidRDefault="00B670CA" w:rsidP="00FC59CA">
      <w:pPr>
        <w:jc w:val="both"/>
        <w:rPr>
          <w:rFonts w:ascii="Arial" w:hAnsi="Arial" w:cs="Arial"/>
        </w:rPr>
      </w:pPr>
      <w:r w:rsidRPr="00B670CA">
        <w:rPr>
          <w:rFonts w:ascii="Arial" w:hAnsi="Arial" w:cs="Arial"/>
          <w:b/>
        </w:rPr>
        <w:t>Aim:</w:t>
      </w:r>
      <w:r>
        <w:rPr>
          <w:rFonts w:ascii="Arial" w:hAnsi="Arial" w:cs="Arial"/>
          <w:b/>
        </w:rPr>
        <w:t xml:space="preserve"> </w:t>
      </w:r>
      <w:r>
        <w:rPr>
          <w:rFonts w:ascii="Arial" w:hAnsi="Arial" w:cs="Arial"/>
        </w:rPr>
        <w:t xml:space="preserve">For all pupils to leave the Foundation Stage with a good understanding of mathematical concepts which is in line with their individual developmental stage in preparation for future learning in the appropriate Pathway.  </w:t>
      </w:r>
    </w:p>
    <w:p w14:paraId="1386804D" w14:textId="29F4D4AE" w:rsidR="003E7A57" w:rsidRDefault="003E7A57" w:rsidP="00FC59CA">
      <w:pPr>
        <w:jc w:val="both"/>
        <w:rPr>
          <w:rFonts w:ascii="Arial" w:hAnsi="Arial" w:cs="Arial"/>
        </w:rPr>
      </w:pPr>
    </w:p>
    <w:p w14:paraId="17EC6D46" w14:textId="36305AB5" w:rsidR="003E7A57" w:rsidRPr="003E7A57" w:rsidRDefault="003E7A57" w:rsidP="003E7A57">
      <w:pPr>
        <w:jc w:val="both"/>
        <w:rPr>
          <w:rFonts w:ascii="Arial" w:hAnsi="Arial" w:cs="Arial"/>
        </w:rPr>
      </w:pPr>
      <w:r w:rsidRPr="003E7A57">
        <w:rPr>
          <w:rFonts w:ascii="Arial" w:hAnsi="Arial" w:cs="Arial"/>
          <w:b/>
          <w:bCs/>
        </w:rPr>
        <w:t>Target:</w:t>
      </w:r>
      <w:r>
        <w:rPr>
          <w:rFonts w:ascii="Arial" w:hAnsi="Arial" w:cs="Arial"/>
          <w:b/>
          <w:bCs/>
        </w:rPr>
        <w:t xml:space="preserve"> </w:t>
      </w:r>
      <w:r>
        <w:rPr>
          <w:rFonts w:ascii="Arial" w:hAnsi="Arial" w:cs="Arial"/>
        </w:rPr>
        <w:t xml:space="preserve">All children </w:t>
      </w:r>
      <w:r w:rsidR="00D91C97">
        <w:rPr>
          <w:rFonts w:ascii="Arial" w:hAnsi="Arial" w:cs="Arial"/>
        </w:rPr>
        <w:t xml:space="preserve">to </w:t>
      </w:r>
      <w:r>
        <w:rPr>
          <w:rFonts w:ascii="Arial" w:hAnsi="Arial" w:cs="Arial"/>
        </w:rPr>
        <w:t xml:space="preserve">have a maths next step target appropriate for their individual learning level, which is supported and progressively changed through our observation and assessment process. </w:t>
      </w:r>
    </w:p>
    <w:p w14:paraId="17561626" w14:textId="77777777" w:rsidR="00792D9B" w:rsidRDefault="00792D9B" w:rsidP="00FC59CA">
      <w:pPr>
        <w:jc w:val="both"/>
        <w:rPr>
          <w:rFonts w:ascii="Arial" w:hAnsi="Arial" w:cs="Arial"/>
        </w:rPr>
      </w:pPr>
    </w:p>
    <w:p w14:paraId="1A8BC43C" w14:textId="2FFCCF7F" w:rsidR="009B66E4" w:rsidRPr="003621B6" w:rsidRDefault="00073D03" w:rsidP="00FC59CA">
      <w:pPr>
        <w:jc w:val="both"/>
        <w:rPr>
          <w:rFonts w:ascii="Arial" w:hAnsi="Arial" w:cs="Arial"/>
          <w:b/>
          <w:i/>
          <w:u w:val="single"/>
        </w:rPr>
      </w:pPr>
      <w:r w:rsidRPr="003621B6">
        <w:rPr>
          <w:rFonts w:ascii="Arial" w:hAnsi="Arial" w:cs="Arial"/>
          <w:b/>
          <w:i/>
          <w:u w:val="single"/>
        </w:rPr>
        <w:t xml:space="preserve">Specific area: </w:t>
      </w:r>
      <w:r w:rsidR="003756E7">
        <w:rPr>
          <w:rFonts w:ascii="Arial" w:hAnsi="Arial" w:cs="Arial"/>
          <w:b/>
          <w:i/>
          <w:u w:val="single"/>
        </w:rPr>
        <w:t>Understanding</w:t>
      </w:r>
      <w:r w:rsidR="009B66E4" w:rsidRPr="003621B6">
        <w:rPr>
          <w:rFonts w:ascii="Arial" w:hAnsi="Arial" w:cs="Arial"/>
          <w:b/>
          <w:i/>
          <w:u w:val="single"/>
        </w:rPr>
        <w:t xml:space="preserve"> the </w:t>
      </w:r>
      <w:r w:rsidR="003E7A57" w:rsidRPr="003621B6">
        <w:rPr>
          <w:rFonts w:ascii="Arial" w:hAnsi="Arial" w:cs="Arial"/>
          <w:b/>
          <w:i/>
          <w:u w:val="single"/>
        </w:rPr>
        <w:t>world</w:t>
      </w:r>
    </w:p>
    <w:p w14:paraId="7EF3FB26" w14:textId="77777777" w:rsidR="00375FA1" w:rsidRPr="0037591E" w:rsidRDefault="00375FA1" w:rsidP="00FC59CA">
      <w:pPr>
        <w:jc w:val="both"/>
        <w:rPr>
          <w:rFonts w:ascii="Arial" w:hAnsi="Arial" w:cs="Arial"/>
          <w:b/>
        </w:rPr>
      </w:pPr>
    </w:p>
    <w:p w14:paraId="70F6DA56" w14:textId="055C49F2" w:rsidR="009B66E4" w:rsidRDefault="00666B2A" w:rsidP="00FC59CA">
      <w:pPr>
        <w:jc w:val="both"/>
        <w:rPr>
          <w:rFonts w:ascii="Arial" w:hAnsi="Arial" w:cs="Arial"/>
        </w:rPr>
      </w:pPr>
      <w:r>
        <w:rPr>
          <w:rFonts w:ascii="Arial" w:hAnsi="Arial" w:cs="Arial"/>
          <w:b/>
        </w:rPr>
        <w:t>Our provision</w:t>
      </w:r>
      <w:r w:rsidR="009B66E4" w:rsidRPr="0037591E">
        <w:rPr>
          <w:rFonts w:ascii="Arial" w:hAnsi="Arial" w:cs="Arial"/>
          <w:b/>
        </w:rPr>
        <w:t xml:space="preserve">: </w:t>
      </w:r>
      <w:r w:rsidR="003756E7">
        <w:rPr>
          <w:rFonts w:ascii="Arial" w:hAnsi="Arial" w:cs="Arial"/>
        </w:rPr>
        <w:t>Understanding</w:t>
      </w:r>
      <w:r w:rsidR="009B66E4" w:rsidRPr="0037591E">
        <w:rPr>
          <w:rFonts w:ascii="Arial" w:hAnsi="Arial" w:cs="Arial"/>
        </w:rPr>
        <w:t xml:space="preserve"> the World provides children with the opportunity to develop the knowledge, skills and understanding that help them to make sense of the world through their senses. To help children to do this we enable them to use a range of tools and </w:t>
      </w:r>
      <w:r w:rsidR="00792D9B">
        <w:rPr>
          <w:rFonts w:ascii="Arial" w:hAnsi="Arial" w:cs="Arial"/>
        </w:rPr>
        <w:t xml:space="preserve">adaptive </w:t>
      </w:r>
      <w:r w:rsidR="009B66E4" w:rsidRPr="0037591E">
        <w:rPr>
          <w:rFonts w:ascii="Arial" w:hAnsi="Arial" w:cs="Arial"/>
        </w:rPr>
        <w:t xml:space="preserve">technology safely. We provide opportunities for them to encounter creatures, people, plants and objects in their natural environments and in real life situations. </w:t>
      </w:r>
      <w:r w:rsidR="00792D9B">
        <w:rPr>
          <w:rFonts w:ascii="Arial" w:hAnsi="Arial" w:cs="Arial"/>
        </w:rPr>
        <w:t xml:space="preserve">We see it as a vital learning opportunity to </w:t>
      </w:r>
      <w:r w:rsidR="0005222E">
        <w:rPr>
          <w:rFonts w:ascii="Arial" w:hAnsi="Arial" w:cs="Arial"/>
        </w:rPr>
        <w:t xml:space="preserve">ensure </w:t>
      </w:r>
      <w:r w:rsidR="00792D9B">
        <w:rPr>
          <w:rFonts w:ascii="Arial" w:hAnsi="Arial" w:cs="Arial"/>
        </w:rPr>
        <w:t>our pupils visit places such as parks and libraries</w:t>
      </w:r>
      <w:r w:rsidR="0005222E">
        <w:rPr>
          <w:rFonts w:ascii="Arial" w:hAnsi="Arial" w:cs="Arial"/>
        </w:rPr>
        <w:t>,</w:t>
      </w:r>
      <w:r w:rsidR="00792D9B">
        <w:rPr>
          <w:rFonts w:ascii="Arial" w:hAnsi="Arial" w:cs="Arial"/>
        </w:rPr>
        <w:t xml:space="preserve"> to ensure they </w:t>
      </w:r>
      <w:r w:rsidR="0005222E">
        <w:rPr>
          <w:rFonts w:ascii="Arial" w:hAnsi="Arial" w:cs="Arial"/>
        </w:rPr>
        <w:t xml:space="preserve">have well-rounded childhood experiences and also continue to develop an understanding of their own community and the ever-changing diverse world we live in. This allows us to continue to support and widen our </w:t>
      </w:r>
      <w:r w:rsidR="00D91C97">
        <w:rPr>
          <w:rFonts w:ascii="Arial" w:hAnsi="Arial" w:cs="Arial"/>
        </w:rPr>
        <w:t>pupil’s</w:t>
      </w:r>
      <w:r w:rsidR="0005222E">
        <w:rPr>
          <w:rFonts w:ascii="Arial" w:hAnsi="Arial" w:cs="Arial"/>
        </w:rPr>
        <w:t xml:space="preserve"> vocabulary. </w:t>
      </w:r>
    </w:p>
    <w:p w14:paraId="408D72E0" w14:textId="1E567E80" w:rsidR="003756E7" w:rsidRDefault="003756E7" w:rsidP="00FC59CA">
      <w:pPr>
        <w:jc w:val="both"/>
        <w:rPr>
          <w:rFonts w:ascii="Arial" w:hAnsi="Arial" w:cs="Arial"/>
        </w:rPr>
      </w:pPr>
    </w:p>
    <w:p w14:paraId="773FB60F" w14:textId="5650A11E" w:rsidR="003756E7" w:rsidRPr="003756E7" w:rsidRDefault="003756E7" w:rsidP="00FC59CA">
      <w:pPr>
        <w:jc w:val="both"/>
        <w:rPr>
          <w:rFonts w:ascii="Arial" w:hAnsi="Arial" w:cs="Arial"/>
        </w:rPr>
      </w:pPr>
      <w:r w:rsidRPr="003756E7">
        <w:rPr>
          <w:rFonts w:ascii="Arial" w:hAnsi="Arial" w:cs="Arial"/>
          <w:b/>
        </w:rPr>
        <w:t>Aim</w:t>
      </w:r>
      <w:r>
        <w:rPr>
          <w:rFonts w:ascii="Arial" w:hAnsi="Arial" w:cs="Arial"/>
          <w:b/>
        </w:rPr>
        <w:t xml:space="preserve">: </w:t>
      </w:r>
      <w:r>
        <w:rPr>
          <w:rFonts w:ascii="Arial" w:hAnsi="Arial" w:cs="Arial"/>
        </w:rPr>
        <w:t xml:space="preserve">For all pupils to leave the Foundation Stage having had a wide range of experiences of technology, the natural world and </w:t>
      </w:r>
      <w:r w:rsidR="00806A34">
        <w:rPr>
          <w:rFonts w:ascii="Arial" w:hAnsi="Arial" w:cs="Arial"/>
        </w:rPr>
        <w:t xml:space="preserve">people who we share our world with. </w:t>
      </w:r>
    </w:p>
    <w:p w14:paraId="64C13638" w14:textId="0E21D192" w:rsidR="003756E7" w:rsidRDefault="003756E7" w:rsidP="00FC59CA">
      <w:pPr>
        <w:jc w:val="both"/>
        <w:rPr>
          <w:rFonts w:ascii="Arial" w:hAnsi="Arial" w:cs="Arial"/>
        </w:rPr>
      </w:pPr>
    </w:p>
    <w:p w14:paraId="1B9223B7" w14:textId="77777777" w:rsidR="003756E7" w:rsidRPr="003E7A57" w:rsidRDefault="003756E7" w:rsidP="003756E7">
      <w:pPr>
        <w:jc w:val="both"/>
        <w:rPr>
          <w:rFonts w:ascii="Arial" w:hAnsi="Arial" w:cs="Arial"/>
        </w:rPr>
      </w:pPr>
      <w:r w:rsidRPr="003756E7">
        <w:rPr>
          <w:rFonts w:ascii="Arial" w:hAnsi="Arial" w:cs="Arial"/>
          <w:b/>
        </w:rPr>
        <w:t>Target:</w:t>
      </w:r>
      <w:r>
        <w:rPr>
          <w:rFonts w:ascii="Arial" w:hAnsi="Arial" w:cs="Arial"/>
          <w:b/>
        </w:rPr>
        <w:t xml:space="preserve"> </w:t>
      </w:r>
      <w:r>
        <w:rPr>
          <w:rFonts w:ascii="Arial" w:hAnsi="Arial" w:cs="Arial"/>
        </w:rPr>
        <w:t xml:space="preserve">All children to have </w:t>
      </w:r>
      <w:proofErr w:type="gramStart"/>
      <w:r>
        <w:rPr>
          <w:rFonts w:ascii="Arial" w:hAnsi="Arial" w:cs="Arial"/>
        </w:rPr>
        <w:t>a</w:t>
      </w:r>
      <w:proofErr w:type="gramEnd"/>
      <w:r>
        <w:rPr>
          <w:rFonts w:ascii="Arial" w:hAnsi="Arial" w:cs="Arial"/>
        </w:rPr>
        <w:t xml:space="preserve"> Understanding the World next step target appropriate for their individual learning level, which is supported and progressively changed through our observation and assessment process. </w:t>
      </w:r>
    </w:p>
    <w:p w14:paraId="4923070F" w14:textId="0F35BCA1" w:rsidR="00B840BA" w:rsidRDefault="00B840BA" w:rsidP="00FC59CA">
      <w:pPr>
        <w:jc w:val="both"/>
        <w:rPr>
          <w:rFonts w:ascii="Arial" w:hAnsi="Arial" w:cs="Arial"/>
        </w:rPr>
      </w:pPr>
    </w:p>
    <w:p w14:paraId="15562FAA" w14:textId="77777777" w:rsidR="00806A34" w:rsidRPr="003621B6" w:rsidRDefault="00806A34" w:rsidP="00806A34">
      <w:pPr>
        <w:jc w:val="both"/>
        <w:rPr>
          <w:rFonts w:ascii="Arial" w:hAnsi="Arial" w:cs="Arial"/>
          <w:b/>
          <w:i/>
          <w:u w:val="single"/>
        </w:rPr>
      </w:pPr>
      <w:r w:rsidRPr="003621B6">
        <w:rPr>
          <w:rFonts w:ascii="Arial" w:hAnsi="Arial" w:cs="Arial"/>
          <w:b/>
          <w:i/>
          <w:u w:val="single"/>
        </w:rPr>
        <w:t>Specific area: Expressive Art and Design</w:t>
      </w:r>
    </w:p>
    <w:p w14:paraId="266F4794" w14:textId="77777777" w:rsidR="00806A34" w:rsidRPr="0037591E" w:rsidRDefault="00806A34" w:rsidP="00806A34">
      <w:pPr>
        <w:jc w:val="both"/>
        <w:rPr>
          <w:rFonts w:ascii="Arial" w:hAnsi="Arial" w:cs="Arial"/>
          <w:b/>
        </w:rPr>
      </w:pPr>
    </w:p>
    <w:p w14:paraId="1619C2CC" w14:textId="20C60F8C" w:rsidR="00806A34" w:rsidRDefault="00806A34" w:rsidP="00806A34">
      <w:pPr>
        <w:jc w:val="both"/>
        <w:rPr>
          <w:rFonts w:ascii="Arial" w:hAnsi="Arial" w:cs="Arial"/>
        </w:rPr>
      </w:pPr>
      <w:r>
        <w:rPr>
          <w:rFonts w:ascii="Arial" w:hAnsi="Arial" w:cs="Arial"/>
        </w:rPr>
        <w:t>Expressive Art</w:t>
      </w:r>
      <w:r w:rsidRPr="0037591E">
        <w:rPr>
          <w:rFonts w:ascii="Arial" w:hAnsi="Arial" w:cs="Arial"/>
        </w:rPr>
        <w:t xml:space="preserve"> and Design enables our children to explore and play with a wide range of media and materials. Children are also provided with opportunities and support to share their thoughts, ideas and feelings through a variety of activities in art, music, movement, dance, imagin</w:t>
      </w:r>
      <w:r>
        <w:rPr>
          <w:rFonts w:ascii="Arial" w:hAnsi="Arial" w:cs="Arial"/>
        </w:rPr>
        <w:t xml:space="preserve">ative and role play activities and </w:t>
      </w:r>
      <w:r w:rsidRPr="0037591E">
        <w:rPr>
          <w:rFonts w:ascii="Arial" w:hAnsi="Arial" w:cs="Arial"/>
        </w:rPr>
        <w:t xml:space="preserve">design and technology. </w:t>
      </w:r>
      <w:r>
        <w:rPr>
          <w:rFonts w:ascii="Arial" w:hAnsi="Arial" w:cs="Arial"/>
        </w:rPr>
        <w:t>We provide our pupils with a weekly Interactive Music session with our music specialist; this is a wonderful session and really enhances our pupil’s musical abilities and interest.</w:t>
      </w:r>
    </w:p>
    <w:p w14:paraId="694F4200" w14:textId="77777777" w:rsidR="00DD0988" w:rsidRDefault="00DD0988" w:rsidP="00806A34">
      <w:pPr>
        <w:jc w:val="both"/>
        <w:rPr>
          <w:rFonts w:ascii="Arial" w:hAnsi="Arial" w:cs="Arial"/>
        </w:rPr>
      </w:pPr>
    </w:p>
    <w:p w14:paraId="2EE22C26" w14:textId="74B24B54" w:rsidR="00DD0988" w:rsidRDefault="00DD0988" w:rsidP="00DD0988">
      <w:pPr>
        <w:jc w:val="both"/>
        <w:rPr>
          <w:rFonts w:ascii="Arial" w:hAnsi="Arial" w:cs="Arial"/>
          <w:iCs/>
          <w:color w:val="000000"/>
        </w:rPr>
      </w:pPr>
      <w:r w:rsidRPr="00806A34">
        <w:rPr>
          <w:rFonts w:ascii="Arial" w:hAnsi="Arial" w:cs="Arial"/>
          <w:b/>
          <w:iCs/>
          <w:color w:val="000000"/>
        </w:rPr>
        <w:t>Aim</w:t>
      </w:r>
      <w:r w:rsidRPr="00806A34">
        <w:rPr>
          <w:rFonts w:ascii="Arial" w:hAnsi="Arial" w:cs="Arial"/>
          <w:b/>
        </w:rPr>
        <w:t>:</w:t>
      </w:r>
      <w:r>
        <w:rPr>
          <w:rFonts w:ascii="Arial" w:hAnsi="Arial" w:cs="Arial"/>
          <w:b/>
        </w:rPr>
        <w:t xml:space="preserve"> </w:t>
      </w:r>
      <w:r>
        <w:rPr>
          <w:rFonts w:ascii="Arial" w:hAnsi="Arial" w:cs="Arial"/>
        </w:rPr>
        <w:t xml:space="preserve">For all pupils to leave the Foundation Stage with a range of skills </w:t>
      </w:r>
      <w:r w:rsidR="00F041B4">
        <w:rPr>
          <w:rFonts w:ascii="Arial" w:hAnsi="Arial" w:cs="Arial"/>
        </w:rPr>
        <w:t xml:space="preserve">that they can utilise in a way to creatively express themselves. </w:t>
      </w:r>
    </w:p>
    <w:p w14:paraId="35C46F12" w14:textId="77777777" w:rsidR="00DD0988" w:rsidRDefault="00DD0988" w:rsidP="00DD0988">
      <w:pPr>
        <w:jc w:val="both"/>
        <w:rPr>
          <w:rFonts w:ascii="Arial" w:hAnsi="Arial" w:cs="Arial"/>
          <w:iCs/>
          <w:color w:val="000000"/>
        </w:rPr>
      </w:pPr>
    </w:p>
    <w:p w14:paraId="4BE5D809" w14:textId="77777777" w:rsidR="00DD0988" w:rsidRDefault="00DD0988" w:rsidP="00DD0988">
      <w:pPr>
        <w:jc w:val="both"/>
        <w:rPr>
          <w:rFonts w:ascii="Arial" w:hAnsi="Arial" w:cs="Arial"/>
        </w:rPr>
      </w:pPr>
      <w:r w:rsidRPr="00806A34">
        <w:rPr>
          <w:rFonts w:ascii="Arial" w:hAnsi="Arial" w:cs="Arial"/>
          <w:b/>
          <w:iCs/>
          <w:color w:val="000000"/>
        </w:rPr>
        <w:t>Target:</w:t>
      </w:r>
      <w:r>
        <w:rPr>
          <w:rFonts w:ascii="Arial" w:hAnsi="Arial" w:cs="Arial"/>
          <w:iCs/>
          <w:color w:val="000000"/>
        </w:rPr>
        <w:t xml:space="preserve"> </w:t>
      </w:r>
      <w:r>
        <w:rPr>
          <w:rFonts w:ascii="Arial" w:hAnsi="Arial" w:cs="Arial"/>
        </w:rPr>
        <w:t xml:space="preserve">All children to have </w:t>
      </w:r>
      <w:proofErr w:type="spellStart"/>
      <w:proofErr w:type="gramStart"/>
      <w:r>
        <w:rPr>
          <w:rFonts w:ascii="Arial" w:hAnsi="Arial" w:cs="Arial"/>
        </w:rPr>
        <w:t>a</w:t>
      </w:r>
      <w:proofErr w:type="spellEnd"/>
      <w:proofErr w:type="gramEnd"/>
      <w:r>
        <w:rPr>
          <w:rFonts w:ascii="Arial" w:hAnsi="Arial" w:cs="Arial"/>
        </w:rPr>
        <w:t xml:space="preserve"> Expressive Arts and Design next step target appropriate for their individual learning level, which is supported and progressively changed through our observation and assessment process.</w:t>
      </w:r>
    </w:p>
    <w:p w14:paraId="07B9C2CB" w14:textId="3849BC92" w:rsidR="00DD0988" w:rsidRDefault="00DD0988" w:rsidP="00806A34">
      <w:pPr>
        <w:jc w:val="both"/>
        <w:rPr>
          <w:rFonts w:ascii="Arial" w:hAnsi="Arial" w:cs="Arial"/>
        </w:rPr>
      </w:pPr>
    </w:p>
    <w:p w14:paraId="7FD3F830" w14:textId="77777777" w:rsidR="00DD0988" w:rsidRPr="0037591E" w:rsidRDefault="00DD0988" w:rsidP="00806A34">
      <w:pPr>
        <w:jc w:val="both"/>
        <w:rPr>
          <w:rFonts w:ascii="Arial" w:hAnsi="Arial" w:cs="Arial"/>
        </w:rPr>
      </w:pPr>
    </w:p>
    <w:p w14:paraId="7552D144" w14:textId="5F260861" w:rsidR="00806A34" w:rsidRDefault="00294534" w:rsidP="00806A34">
      <w:pPr>
        <w:jc w:val="both"/>
        <w:rPr>
          <w:rFonts w:ascii="Arial" w:hAnsi="Arial" w:cs="Arial"/>
          <w:iCs/>
          <w:color w:val="000000"/>
        </w:rPr>
      </w:pPr>
      <w:r>
        <w:rPr>
          <w:rFonts w:ascii="Arial" w:hAnsi="Arial" w:cs="Arial"/>
          <w:iCs/>
          <w:color w:val="000000"/>
        </w:rPr>
        <w:t>All seven</w:t>
      </w:r>
      <w:r w:rsidR="00806A34" w:rsidRPr="0037591E">
        <w:rPr>
          <w:rFonts w:ascii="Arial" w:hAnsi="Arial" w:cs="Arial"/>
          <w:iCs/>
          <w:color w:val="000000"/>
        </w:rPr>
        <w:t xml:space="preserve"> areas of learning and development address children’s physical, cognitive, linguistic, social and emotional development. No one aspect of development stands in isolation from the others as all areas of learning and development are closely interlinked. This ensures the delivery of a holistic, child-centred curriculum which allows children to make lots of links between what they are learning</w:t>
      </w:r>
      <w:r>
        <w:rPr>
          <w:rFonts w:ascii="Arial" w:hAnsi="Arial" w:cs="Arial"/>
          <w:iCs/>
          <w:color w:val="000000"/>
        </w:rPr>
        <w:t>, creating</w:t>
      </w:r>
      <w:r w:rsidR="001107D9">
        <w:rPr>
          <w:rFonts w:ascii="Arial" w:hAnsi="Arial" w:cs="Arial"/>
          <w:iCs/>
          <w:color w:val="000000"/>
        </w:rPr>
        <w:t xml:space="preserve"> a </w:t>
      </w:r>
      <w:r>
        <w:rPr>
          <w:rFonts w:ascii="Arial" w:hAnsi="Arial" w:cs="Arial"/>
          <w:iCs/>
          <w:color w:val="000000"/>
        </w:rPr>
        <w:t>solid foundation in which</w:t>
      </w:r>
      <w:r w:rsidR="001107D9">
        <w:rPr>
          <w:rFonts w:ascii="Arial" w:hAnsi="Arial" w:cs="Arial"/>
          <w:iCs/>
          <w:color w:val="000000"/>
        </w:rPr>
        <w:t xml:space="preserve"> all</w:t>
      </w:r>
      <w:r>
        <w:rPr>
          <w:rFonts w:ascii="Arial" w:hAnsi="Arial" w:cs="Arial"/>
          <w:iCs/>
          <w:color w:val="000000"/>
        </w:rPr>
        <w:t xml:space="preserve"> future learning will build upon</w:t>
      </w:r>
      <w:r w:rsidR="00806A34" w:rsidRPr="0037591E">
        <w:rPr>
          <w:rFonts w:ascii="Arial" w:hAnsi="Arial" w:cs="Arial"/>
          <w:iCs/>
          <w:color w:val="000000"/>
        </w:rPr>
        <w:t>. All areas of learning and development are given equal weighting and value</w:t>
      </w:r>
      <w:r w:rsidR="00806A34">
        <w:rPr>
          <w:rFonts w:ascii="Arial" w:hAnsi="Arial" w:cs="Arial"/>
          <w:iCs/>
          <w:color w:val="000000"/>
        </w:rPr>
        <w:t>,</w:t>
      </w:r>
      <w:r w:rsidR="00806A34" w:rsidRPr="0037591E">
        <w:rPr>
          <w:rFonts w:ascii="Arial" w:hAnsi="Arial" w:cs="Arial"/>
          <w:iCs/>
          <w:color w:val="000000"/>
        </w:rPr>
        <w:t xml:space="preserve"> however for </w:t>
      </w:r>
      <w:r w:rsidR="00806A34">
        <w:rPr>
          <w:rFonts w:ascii="Arial" w:hAnsi="Arial" w:cs="Arial"/>
          <w:iCs/>
          <w:color w:val="000000"/>
        </w:rPr>
        <w:t xml:space="preserve">our youngest </w:t>
      </w:r>
      <w:r w:rsidR="00806A34" w:rsidRPr="0037591E">
        <w:rPr>
          <w:rFonts w:ascii="Arial" w:hAnsi="Arial" w:cs="Arial"/>
          <w:iCs/>
          <w:color w:val="000000"/>
        </w:rPr>
        <w:t>children</w:t>
      </w:r>
      <w:r w:rsidR="00806A34">
        <w:rPr>
          <w:rFonts w:ascii="Arial" w:hAnsi="Arial" w:cs="Arial"/>
          <w:iCs/>
          <w:color w:val="000000"/>
        </w:rPr>
        <w:t>,</w:t>
      </w:r>
      <w:r w:rsidR="00806A34" w:rsidRPr="0037591E">
        <w:rPr>
          <w:rFonts w:ascii="Arial" w:hAnsi="Arial" w:cs="Arial"/>
          <w:iCs/>
          <w:color w:val="000000"/>
        </w:rPr>
        <w:t xml:space="preserve"> the Prime areas of learning are the focus for setting </w:t>
      </w:r>
      <w:r w:rsidR="00806A34">
        <w:rPr>
          <w:rFonts w:ascii="Arial" w:hAnsi="Arial" w:cs="Arial"/>
          <w:iCs/>
          <w:color w:val="000000"/>
        </w:rPr>
        <w:t>their Individual Education Plans.</w:t>
      </w:r>
      <w:r w:rsidR="00806A34" w:rsidRPr="0037591E">
        <w:rPr>
          <w:rFonts w:ascii="Arial" w:hAnsi="Arial" w:cs="Arial"/>
          <w:iCs/>
          <w:color w:val="000000"/>
        </w:rPr>
        <w:t xml:space="preserve"> </w:t>
      </w:r>
    </w:p>
    <w:p w14:paraId="28982DF1" w14:textId="0818A87B" w:rsidR="00806A34" w:rsidRDefault="00806A34" w:rsidP="00806A34">
      <w:pPr>
        <w:jc w:val="both"/>
        <w:rPr>
          <w:rFonts w:ascii="Arial" w:hAnsi="Arial" w:cs="Arial"/>
          <w:iCs/>
          <w:color w:val="000000"/>
        </w:rPr>
      </w:pPr>
    </w:p>
    <w:p w14:paraId="1BFB91B6" w14:textId="1B9C9ADC" w:rsidR="00806A34" w:rsidRDefault="00806A34" w:rsidP="00806A34">
      <w:pPr>
        <w:jc w:val="both"/>
        <w:rPr>
          <w:rFonts w:ascii="Arial" w:hAnsi="Arial" w:cs="Arial"/>
        </w:rPr>
      </w:pPr>
    </w:p>
    <w:p w14:paraId="61ED9B4C" w14:textId="77777777" w:rsidR="00806A34" w:rsidRPr="0037591E" w:rsidRDefault="00806A34" w:rsidP="00806A34">
      <w:pPr>
        <w:jc w:val="both"/>
        <w:rPr>
          <w:rFonts w:ascii="Arial" w:hAnsi="Arial" w:cs="Arial"/>
          <w:iCs/>
          <w:color w:val="000000"/>
        </w:rPr>
      </w:pPr>
    </w:p>
    <w:p w14:paraId="367563C5" w14:textId="69B20E2D" w:rsidR="000C2394" w:rsidRDefault="00B840BA" w:rsidP="000C2394">
      <w:pPr>
        <w:jc w:val="both"/>
        <w:rPr>
          <w:rFonts w:ascii="Arial" w:hAnsi="Arial" w:cs="Arial"/>
          <w:b/>
          <w:u w:val="single"/>
        </w:rPr>
      </w:pPr>
      <w:r w:rsidRPr="00B840BA">
        <w:rPr>
          <w:rFonts w:ascii="Arial" w:hAnsi="Arial" w:cs="Arial"/>
          <w:b/>
          <w:u w:val="single"/>
        </w:rPr>
        <w:t>Religious Education</w:t>
      </w:r>
    </w:p>
    <w:p w14:paraId="2E77023F" w14:textId="77777777" w:rsidR="00B840BA" w:rsidRDefault="00B840BA" w:rsidP="00FC59CA">
      <w:pPr>
        <w:jc w:val="both"/>
        <w:rPr>
          <w:rFonts w:ascii="Arial" w:hAnsi="Arial" w:cs="Arial"/>
          <w:b/>
          <w:u w:val="single"/>
        </w:rPr>
      </w:pPr>
    </w:p>
    <w:p w14:paraId="269DF9CA" w14:textId="49B922B7" w:rsidR="0000206A" w:rsidRDefault="00B840BA" w:rsidP="00FC59CA">
      <w:pPr>
        <w:jc w:val="both"/>
        <w:rPr>
          <w:rFonts w:ascii="Arial" w:hAnsi="Arial" w:cs="Arial"/>
        </w:rPr>
      </w:pPr>
      <w:r w:rsidRPr="00B840BA">
        <w:rPr>
          <w:rFonts w:ascii="Arial" w:hAnsi="Arial" w:cs="Arial"/>
        </w:rPr>
        <w:t>Our children’s Religious Education entitlement is in line with the expectations set out in the Cheshire West and Chester SACRE</w:t>
      </w:r>
      <w:r>
        <w:rPr>
          <w:rFonts w:ascii="Arial" w:hAnsi="Arial" w:cs="Arial"/>
        </w:rPr>
        <w:t xml:space="preserve"> and the EYFS Statutory Guidance</w:t>
      </w:r>
      <w:r w:rsidR="00150FF8">
        <w:rPr>
          <w:rFonts w:ascii="Arial" w:hAnsi="Arial" w:cs="Arial"/>
        </w:rPr>
        <w:t xml:space="preserve"> educational study of Understanding the World</w:t>
      </w:r>
      <w:r>
        <w:rPr>
          <w:rFonts w:ascii="Arial" w:hAnsi="Arial" w:cs="Arial"/>
        </w:rPr>
        <w:t xml:space="preserve"> (20</w:t>
      </w:r>
      <w:r w:rsidR="00806A34">
        <w:rPr>
          <w:rFonts w:ascii="Arial" w:hAnsi="Arial" w:cs="Arial"/>
        </w:rPr>
        <w:t>23</w:t>
      </w:r>
      <w:r>
        <w:rPr>
          <w:rFonts w:ascii="Arial" w:hAnsi="Arial" w:cs="Arial"/>
        </w:rPr>
        <w:t>)</w:t>
      </w:r>
      <w:r w:rsidRPr="00B840BA">
        <w:rPr>
          <w:rFonts w:ascii="Arial" w:hAnsi="Arial" w:cs="Arial"/>
        </w:rPr>
        <w:t>. Th</w:t>
      </w:r>
      <w:r>
        <w:rPr>
          <w:rFonts w:ascii="Arial" w:hAnsi="Arial" w:cs="Arial"/>
        </w:rPr>
        <w:t>ese</w:t>
      </w:r>
      <w:r w:rsidRPr="00B840BA">
        <w:rPr>
          <w:rFonts w:ascii="Arial" w:hAnsi="Arial" w:cs="Arial"/>
        </w:rPr>
        <w:t xml:space="preserve"> state that pupils in the Foundation Stage </w:t>
      </w:r>
      <w:r w:rsidR="004318BE">
        <w:rPr>
          <w:rFonts w:ascii="Arial" w:hAnsi="Arial" w:cs="Arial"/>
        </w:rPr>
        <w:t>must receive 5%</w:t>
      </w:r>
      <w:r>
        <w:rPr>
          <w:rFonts w:ascii="Arial" w:hAnsi="Arial" w:cs="Arial"/>
        </w:rPr>
        <w:t xml:space="preserve"> RE learning across their weekly timetable including a da</w:t>
      </w:r>
      <w:r w:rsidR="0000206A">
        <w:rPr>
          <w:rFonts w:ascii="Arial" w:hAnsi="Arial" w:cs="Arial"/>
        </w:rPr>
        <w:t>ily act of Collective Worship. The focus for the Foundation Stage is</w:t>
      </w:r>
      <w:r w:rsidR="00F54830">
        <w:rPr>
          <w:rFonts w:ascii="Arial" w:hAnsi="Arial" w:cs="Arial"/>
        </w:rPr>
        <w:t xml:space="preserve"> to</w:t>
      </w:r>
      <w:r w:rsidR="0000206A">
        <w:rPr>
          <w:rFonts w:ascii="Arial" w:hAnsi="Arial" w:cs="Arial"/>
        </w:rPr>
        <w:t xml:space="preserve"> </w:t>
      </w:r>
      <w:r w:rsidR="00F54830">
        <w:rPr>
          <w:rFonts w:ascii="Arial" w:hAnsi="Arial" w:cs="Arial"/>
        </w:rPr>
        <w:t xml:space="preserve">begin by focusing on our individual </w:t>
      </w:r>
      <w:proofErr w:type="gramStart"/>
      <w:r w:rsidR="00F54830">
        <w:rPr>
          <w:rFonts w:ascii="Arial" w:hAnsi="Arial" w:cs="Arial"/>
        </w:rPr>
        <w:t>pupils</w:t>
      </w:r>
      <w:proofErr w:type="gramEnd"/>
      <w:r w:rsidR="00F54830">
        <w:rPr>
          <w:rFonts w:ascii="Arial" w:hAnsi="Arial" w:cs="Arial"/>
        </w:rPr>
        <w:t xml:space="preserve"> </w:t>
      </w:r>
      <w:r w:rsidR="006745E8">
        <w:rPr>
          <w:rFonts w:ascii="Arial" w:hAnsi="Arial" w:cs="Arial"/>
        </w:rPr>
        <w:t>world</w:t>
      </w:r>
      <w:r w:rsidR="00F54830">
        <w:rPr>
          <w:rFonts w:ascii="Arial" w:hAnsi="Arial" w:cs="Arial"/>
        </w:rPr>
        <w:t xml:space="preserve"> and family beliefs, allowing them to explore their own personal experiences. </w:t>
      </w:r>
      <w:r w:rsidR="0000206A">
        <w:rPr>
          <w:rFonts w:ascii="Arial" w:hAnsi="Arial" w:cs="Arial"/>
        </w:rPr>
        <w:t>Christianity</w:t>
      </w:r>
      <w:r w:rsidR="00F54830">
        <w:rPr>
          <w:rFonts w:ascii="Arial" w:hAnsi="Arial" w:cs="Arial"/>
        </w:rPr>
        <w:t xml:space="preserve"> is then our focus</w:t>
      </w:r>
      <w:r w:rsidR="0000206A">
        <w:rPr>
          <w:rFonts w:ascii="Arial" w:hAnsi="Arial" w:cs="Arial"/>
        </w:rPr>
        <w:t xml:space="preserve"> and</w:t>
      </w:r>
      <w:r w:rsidR="00F54830">
        <w:rPr>
          <w:rFonts w:ascii="Arial" w:hAnsi="Arial" w:cs="Arial"/>
        </w:rPr>
        <w:t xml:space="preserve"> </w:t>
      </w:r>
      <w:r w:rsidR="0000206A">
        <w:rPr>
          <w:rFonts w:ascii="Arial" w:hAnsi="Arial" w:cs="Arial"/>
        </w:rPr>
        <w:t xml:space="preserve">taught through 5 </w:t>
      </w:r>
      <w:r w:rsidR="001F696D">
        <w:rPr>
          <w:rFonts w:ascii="Arial" w:hAnsi="Arial" w:cs="Arial"/>
        </w:rPr>
        <w:t>areas:</w:t>
      </w:r>
      <w:r w:rsidR="0000206A">
        <w:rPr>
          <w:rFonts w:ascii="Arial" w:hAnsi="Arial" w:cs="Arial"/>
        </w:rPr>
        <w:t xml:space="preserve"> Beliefs, Practices, Values, Themes and Concepts.</w:t>
      </w:r>
      <w:r w:rsidR="001F696D">
        <w:rPr>
          <w:rFonts w:ascii="Arial" w:hAnsi="Arial" w:cs="Arial"/>
        </w:rPr>
        <w:t xml:space="preserve"> We also value other beliefs and cultures in the Foundation Stage and our pupils are provided</w:t>
      </w:r>
      <w:r w:rsidR="00150FF8">
        <w:rPr>
          <w:rFonts w:ascii="Arial" w:hAnsi="Arial" w:cs="Arial"/>
        </w:rPr>
        <w:t xml:space="preserve"> with</w:t>
      </w:r>
      <w:r w:rsidR="001F696D">
        <w:rPr>
          <w:rFonts w:ascii="Arial" w:hAnsi="Arial" w:cs="Arial"/>
        </w:rPr>
        <w:t xml:space="preserve"> opportunities to learn, understand and celebrate them during our half termly themed days and weekly assemblies.</w:t>
      </w:r>
      <w:r w:rsidR="00150FF8">
        <w:rPr>
          <w:rFonts w:ascii="Arial" w:hAnsi="Arial" w:cs="Arial"/>
        </w:rPr>
        <w:t xml:space="preserve"> As our Foundation Stage is extended for those pupils in Key Stage one, we also ensure the curriculum coverage of Christianity, Judaism and Islam is also included within our offer.</w:t>
      </w:r>
      <w:r w:rsidR="001F696D">
        <w:rPr>
          <w:rFonts w:ascii="Arial" w:hAnsi="Arial" w:cs="Arial"/>
        </w:rPr>
        <w:t xml:space="preserve"> </w:t>
      </w:r>
      <w:r w:rsidR="0000206A">
        <w:rPr>
          <w:rFonts w:ascii="Arial" w:hAnsi="Arial" w:cs="Arial"/>
        </w:rPr>
        <w:t xml:space="preserve">At </w:t>
      </w:r>
      <w:proofErr w:type="spellStart"/>
      <w:r w:rsidR="0000206A">
        <w:rPr>
          <w:rFonts w:ascii="Arial" w:hAnsi="Arial" w:cs="Arial"/>
        </w:rPr>
        <w:t>Hebden</w:t>
      </w:r>
      <w:proofErr w:type="spellEnd"/>
      <w:r w:rsidR="0000206A">
        <w:rPr>
          <w:rFonts w:ascii="Arial" w:hAnsi="Arial" w:cs="Arial"/>
        </w:rPr>
        <w:t xml:space="preserve"> Green we believe the teaching of RE to our pupils is closely linked to the concepts behind the British Values initiative. Our pupils are able to join in group activities, learn through song and stories, and experience the values of a religious and British and culture; caring, friendships, respect and environment. </w:t>
      </w:r>
    </w:p>
    <w:p w14:paraId="5E75A543" w14:textId="77777777" w:rsidR="004318BE" w:rsidRDefault="004318BE" w:rsidP="00FC59CA">
      <w:pPr>
        <w:jc w:val="both"/>
        <w:rPr>
          <w:rFonts w:ascii="Arial" w:hAnsi="Arial" w:cs="Arial"/>
        </w:rPr>
      </w:pPr>
    </w:p>
    <w:p w14:paraId="15847820" w14:textId="7069F78B" w:rsidR="0000206A" w:rsidRPr="00B840BA" w:rsidRDefault="0000206A" w:rsidP="00FC59CA">
      <w:pPr>
        <w:jc w:val="both"/>
        <w:rPr>
          <w:rFonts w:ascii="Arial" w:hAnsi="Arial" w:cs="Arial"/>
        </w:rPr>
      </w:pPr>
      <w:r>
        <w:rPr>
          <w:rFonts w:ascii="Arial" w:hAnsi="Arial" w:cs="Arial"/>
        </w:rPr>
        <w:t xml:space="preserve">RE is mapped across the </w:t>
      </w:r>
      <w:r w:rsidR="00181522">
        <w:rPr>
          <w:rFonts w:ascii="Arial" w:hAnsi="Arial" w:cs="Arial"/>
        </w:rPr>
        <w:t>Long-Term</w:t>
      </w:r>
      <w:r>
        <w:rPr>
          <w:rFonts w:ascii="Arial" w:hAnsi="Arial" w:cs="Arial"/>
        </w:rPr>
        <w:t xml:space="preserve"> Planning through discrete sessions and </w:t>
      </w:r>
      <w:r w:rsidR="00181522">
        <w:rPr>
          <w:rFonts w:ascii="Arial" w:hAnsi="Arial" w:cs="Arial"/>
        </w:rPr>
        <w:t>activities</w:t>
      </w:r>
      <w:r>
        <w:rPr>
          <w:rFonts w:ascii="Arial" w:hAnsi="Arial" w:cs="Arial"/>
        </w:rPr>
        <w:t xml:space="preserve"> and also holistically across other themes and learning. </w:t>
      </w:r>
    </w:p>
    <w:p w14:paraId="160130E1" w14:textId="77777777" w:rsidR="00257C8C" w:rsidRDefault="00257C8C" w:rsidP="00FC59CA">
      <w:pPr>
        <w:jc w:val="both"/>
        <w:rPr>
          <w:rFonts w:ascii="Arial" w:hAnsi="Arial" w:cs="Arial"/>
          <w:b/>
          <w:i/>
          <w:u w:val="single"/>
        </w:rPr>
      </w:pPr>
    </w:p>
    <w:p w14:paraId="46BCE5A1" w14:textId="77777777" w:rsidR="00CF201B" w:rsidRDefault="00CF201B" w:rsidP="00FC59CA">
      <w:pPr>
        <w:jc w:val="both"/>
        <w:rPr>
          <w:rFonts w:ascii="Arial" w:hAnsi="Arial" w:cs="Arial"/>
          <w:b/>
          <w:i/>
          <w:u w:val="single"/>
        </w:rPr>
      </w:pPr>
    </w:p>
    <w:p w14:paraId="12387617" w14:textId="4FB24CF9" w:rsidR="00021AF0" w:rsidRDefault="00D91C97" w:rsidP="00FC59CA">
      <w:pPr>
        <w:jc w:val="both"/>
        <w:rPr>
          <w:rFonts w:ascii="Arial" w:hAnsi="Arial" w:cs="Arial"/>
          <w:iCs/>
          <w:color w:val="000000"/>
        </w:rPr>
      </w:pPr>
      <w:r>
        <w:rPr>
          <w:rFonts w:ascii="Arial" w:hAnsi="Arial" w:cs="Arial"/>
          <w:iCs/>
          <w:noProof/>
          <w:color w:val="000000"/>
          <w:lang w:eastAsia="en-GB"/>
        </w:rPr>
        <w:drawing>
          <wp:anchor distT="0" distB="0" distL="114300" distR="114300" simplePos="0" relativeHeight="251721728" behindDoc="0" locked="0" layoutInCell="1" allowOverlap="1" wp14:anchorId="2C0AAFD7" wp14:editId="4B0A8522">
            <wp:simplePos x="0" y="0"/>
            <wp:positionH relativeFrom="column">
              <wp:posOffset>3711040</wp:posOffset>
            </wp:positionH>
            <wp:positionV relativeFrom="paragraph">
              <wp:posOffset>12138</wp:posOffset>
            </wp:positionV>
            <wp:extent cx="1938820" cy="2598629"/>
            <wp:effectExtent l="0" t="0" r="4445" b="0"/>
            <wp:wrapNone/>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Symply photos\HEBDENGREEN2017-339.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943306" cy="260464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B17063B" w14:textId="2AE984F3" w:rsidR="00F92C32" w:rsidRPr="0037591E" w:rsidRDefault="00F92C32" w:rsidP="00FC59CA">
      <w:pPr>
        <w:jc w:val="both"/>
        <w:rPr>
          <w:rFonts w:ascii="Arial" w:hAnsi="Arial" w:cs="Arial"/>
          <w:iCs/>
          <w:color w:val="000000"/>
        </w:rPr>
      </w:pPr>
    </w:p>
    <w:p w14:paraId="5D56CFE9" w14:textId="5614EED2" w:rsidR="00021AF0" w:rsidRDefault="00021AF0" w:rsidP="00FC59CA">
      <w:pPr>
        <w:jc w:val="both"/>
        <w:rPr>
          <w:rFonts w:ascii="Arial" w:hAnsi="Arial" w:cs="Arial"/>
          <w:iCs/>
          <w:color w:val="000000"/>
        </w:rPr>
      </w:pPr>
    </w:p>
    <w:p w14:paraId="7C1AC6C7" w14:textId="2A48ADFD" w:rsidR="00303E5F" w:rsidRDefault="00303E5F" w:rsidP="00FC59CA">
      <w:pPr>
        <w:jc w:val="both"/>
        <w:rPr>
          <w:rFonts w:ascii="Arial" w:hAnsi="Arial" w:cs="Arial"/>
          <w:iCs/>
          <w:color w:val="000000"/>
        </w:rPr>
      </w:pPr>
    </w:p>
    <w:p w14:paraId="414799C1" w14:textId="72E24898" w:rsidR="00303E5F" w:rsidRDefault="00303E5F" w:rsidP="00FC59CA">
      <w:pPr>
        <w:jc w:val="both"/>
        <w:rPr>
          <w:rFonts w:ascii="Arial" w:hAnsi="Arial" w:cs="Arial"/>
          <w:iCs/>
          <w:color w:val="000000"/>
        </w:rPr>
      </w:pPr>
    </w:p>
    <w:p w14:paraId="6E07D3FF" w14:textId="3D5CC351" w:rsidR="00303E5F" w:rsidRDefault="00303E5F" w:rsidP="00FC59CA">
      <w:pPr>
        <w:jc w:val="both"/>
        <w:rPr>
          <w:rFonts w:ascii="Arial" w:hAnsi="Arial" w:cs="Arial"/>
          <w:iCs/>
          <w:color w:val="000000"/>
        </w:rPr>
      </w:pPr>
    </w:p>
    <w:p w14:paraId="2ABDC0A3" w14:textId="4C93E842" w:rsidR="00303E5F" w:rsidRDefault="00303E5F" w:rsidP="00FC59CA">
      <w:pPr>
        <w:jc w:val="both"/>
        <w:rPr>
          <w:rFonts w:ascii="Arial" w:hAnsi="Arial" w:cs="Arial"/>
          <w:iCs/>
          <w:color w:val="000000"/>
        </w:rPr>
      </w:pPr>
    </w:p>
    <w:p w14:paraId="61420AE9" w14:textId="3DA96BCE" w:rsidR="00303E5F" w:rsidRDefault="00303E5F" w:rsidP="00FC59CA">
      <w:pPr>
        <w:jc w:val="both"/>
        <w:rPr>
          <w:rFonts w:ascii="Arial" w:hAnsi="Arial" w:cs="Arial"/>
          <w:iCs/>
          <w:color w:val="000000"/>
        </w:rPr>
      </w:pPr>
    </w:p>
    <w:p w14:paraId="27998B8A" w14:textId="488AEE78" w:rsidR="00303E5F" w:rsidRDefault="00303E5F" w:rsidP="00FC59CA">
      <w:pPr>
        <w:jc w:val="both"/>
        <w:rPr>
          <w:rFonts w:ascii="Arial" w:hAnsi="Arial" w:cs="Arial"/>
          <w:iCs/>
          <w:color w:val="000000"/>
        </w:rPr>
      </w:pPr>
    </w:p>
    <w:p w14:paraId="14EB5A6C" w14:textId="23F89922" w:rsidR="00303E5F" w:rsidRDefault="00303E5F" w:rsidP="00FC59CA">
      <w:pPr>
        <w:jc w:val="both"/>
        <w:rPr>
          <w:rFonts w:ascii="Arial" w:hAnsi="Arial" w:cs="Arial"/>
          <w:iCs/>
          <w:color w:val="000000"/>
        </w:rPr>
      </w:pPr>
    </w:p>
    <w:p w14:paraId="13177429" w14:textId="05D01553" w:rsidR="00303E5F" w:rsidRDefault="00303E5F" w:rsidP="00FC59CA">
      <w:pPr>
        <w:jc w:val="both"/>
        <w:rPr>
          <w:rFonts w:ascii="Arial" w:hAnsi="Arial" w:cs="Arial"/>
          <w:iCs/>
          <w:color w:val="000000"/>
        </w:rPr>
      </w:pPr>
    </w:p>
    <w:p w14:paraId="1ACECF1F" w14:textId="77777777" w:rsidR="00303E5F" w:rsidRPr="0037591E" w:rsidRDefault="00303E5F" w:rsidP="00FC59CA">
      <w:pPr>
        <w:jc w:val="both"/>
        <w:rPr>
          <w:rFonts w:ascii="Arial" w:hAnsi="Arial" w:cs="Arial"/>
          <w:iCs/>
          <w:color w:val="000000"/>
        </w:rPr>
      </w:pPr>
    </w:p>
    <w:p w14:paraId="356FD786" w14:textId="5B5B1144" w:rsidR="00D91C97" w:rsidRDefault="00D91C97" w:rsidP="00FC59CA">
      <w:pPr>
        <w:jc w:val="both"/>
        <w:rPr>
          <w:rFonts w:ascii="Arial" w:hAnsi="Arial" w:cs="Arial"/>
          <w:b/>
          <w:iCs/>
          <w:color w:val="000000"/>
        </w:rPr>
      </w:pPr>
    </w:p>
    <w:p w14:paraId="56F0F8D8" w14:textId="0876177D" w:rsidR="000C46F9" w:rsidRDefault="000C46F9" w:rsidP="00FC59CA">
      <w:pPr>
        <w:jc w:val="both"/>
        <w:rPr>
          <w:rFonts w:ascii="Arial" w:hAnsi="Arial" w:cs="Arial"/>
          <w:b/>
          <w:iCs/>
          <w:color w:val="000000"/>
          <w:u w:val="single"/>
        </w:rPr>
      </w:pPr>
      <w:r>
        <w:rPr>
          <w:rFonts w:ascii="Arial" w:hAnsi="Arial" w:cs="Arial"/>
          <w:b/>
          <w:iCs/>
          <w:color w:val="000000"/>
          <w:u w:val="single"/>
        </w:rPr>
        <w:t>British Values</w:t>
      </w:r>
      <w:r w:rsidR="00CF201B">
        <w:rPr>
          <w:rFonts w:ascii="Arial" w:hAnsi="Arial" w:cs="Arial"/>
          <w:b/>
          <w:iCs/>
          <w:color w:val="000000"/>
          <w:u w:val="single"/>
        </w:rPr>
        <w:t xml:space="preserve"> and SMSCD</w:t>
      </w:r>
      <w:r>
        <w:rPr>
          <w:rFonts w:ascii="Arial" w:hAnsi="Arial" w:cs="Arial"/>
          <w:b/>
          <w:iCs/>
          <w:color w:val="000000"/>
          <w:u w:val="single"/>
        </w:rPr>
        <w:t xml:space="preserve"> in the Foundation Stage </w:t>
      </w:r>
    </w:p>
    <w:p w14:paraId="75875BB2" w14:textId="77777777" w:rsidR="000C46F9" w:rsidRDefault="000C46F9" w:rsidP="00FC59CA">
      <w:pPr>
        <w:jc w:val="both"/>
        <w:rPr>
          <w:rFonts w:ascii="Arial" w:hAnsi="Arial" w:cs="Arial"/>
          <w:b/>
          <w:iCs/>
          <w:color w:val="000000"/>
          <w:u w:val="single"/>
        </w:rPr>
      </w:pPr>
    </w:p>
    <w:p w14:paraId="64D5A4B6" w14:textId="52CFC192" w:rsidR="000C46F9" w:rsidRDefault="0036073E" w:rsidP="00FC59CA">
      <w:pPr>
        <w:jc w:val="both"/>
        <w:rPr>
          <w:rFonts w:ascii="Arial" w:hAnsi="Arial" w:cs="Arial"/>
          <w:iCs/>
          <w:color w:val="000000"/>
        </w:rPr>
      </w:pPr>
      <w:r>
        <w:rPr>
          <w:rFonts w:ascii="Arial" w:hAnsi="Arial" w:cs="Arial"/>
          <w:iCs/>
          <w:color w:val="000000"/>
        </w:rPr>
        <w:t xml:space="preserve">British Values at </w:t>
      </w:r>
      <w:proofErr w:type="spellStart"/>
      <w:r>
        <w:rPr>
          <w:rFonts w:ascii="Arial" w:hAnsi="Arial" w:cs="Arial"/>
          <w:iCs/>
          <w:color w:val="000000"/>
        </w:rPr>
        <w:t>Hebden</w:t>
      </w:r>
      <w:proofErr w:type="spellEnd"/>
      <w:r>
        <w:rPr>
          <w:rFonts w:ascii="Arial" w:hAnsi="Arial" w:cs="Arial"/>
          <w:iCs/>
          <w:color w:val="000000"/>
        </w:rPr>
        <w:t xml:space="preserve"> Green is linked directly to the implementation of the Prevent agenda. We see that our moral purpose is to educate ou</w:t>
      </w:r>
      <w:r w:rsidR="00616313">
        <w:rPr>
          <w:rFonts w:ascii="Arial" w:hAnsi="Arial" w:cs="Arial"/>
          <w:iCs/>
          <w:color w:val="000000"/>
        </w:rPr>
        <w:t>r pupils in the core areas of;</w:t>
      </w:r>
      <w:r>
        <w:rPr>
          <w:rFonts w:ascii="Arial" w:hAnsi="Arial" w:cs="Arial"/>
          <w:iCs/>
          <w:color w:val="000000"/>
        </w:rPr>
        <w:t xml:space="preserve"> </w:t>
      </w:r>
      <w:r w:rsidR="00616313">
        <w:rPr>
          <w:rFonts w:ascii="Arial" w:hAnsi="Arial" w:cs="Arial"/>
          <w:iCs/>
          <w:color w:val="000000"/>
        </w:rPr>
        <w:t>democracy, rule of law,</w:t>
      </w:r>
      <w:r w:rsidR="007160C5">
        <w:rPr>
          <w:rFonts w:ascii="Arial" w:hAnsi="Arial" w:cs="Arial"/>
          <w:iCs/>
          <w:color w:val="000000"/>
        </w:rPr>
        <w:t xml:space="preserve"> tolerance of religions,</w:t>
      </w:r>
      <w:r w:rsidR="00616313">
        <w:rPr>
          <w:rFonts w:ascii="Arial" w:hAnsi="Arial" w:cs="Arial"/>
          <w:iCs/>
          <w:color w:val="000000"/>
        </w:rPr>
        <w:t xml:space="preserve"> individual liberty and mutual respect and how that is appropriately relayed to our pupils. </w:t>
      </w:r>
    </w:p>
    <w:p w14:paraId="731CCD6E" w14:textId="77777777" w:rsidR="0036073E" w:rsidRDefault="0036073E" w:rsidP="00FC59CA">
      <w:pPr>
        <w:jc w:val="both"/>
        <w:rPr>
          <w:rFonts w:ascii="Arial" w:hAnsi="Arial" w:cs="Arial"/>
          <w:iCs/>
          <w:color w:val="000000"/>
        </w:rPr>
      </w:pPr>
    </w:p>
    <w:p w14:paraId="3301E3B5" w14:textId="31F2FD17" w:rsidR="0036073E" w:rsidRDefault="0036073E" w:rsidP="00FC59CA">
      <w:pPr>
        <w:jc w:val="both"/>
        <w:rPr>
          <w:rFonts w:ascii="Arial" w:hAnsi="Arial" w:cs="Arial"/>
          <w:iCs/>
          <w:color w:val="000000"/>
        </w:rPr>
      </w:pPr>
      <w:r>
        <w:rPr>
          <w:rFonts w:ascii="Arial" w:hAnsi="Arial" w:cs="Arial"/>
          <w:iCs/>
          <w:color w:val="000000"/>
        </w:rPr>
        <w:t>The EYFS curriculum in its sheer existence has always promoted these areas and as a school we have looked at these drivers and applied them appropriately to our pupils learning. Throughout the Foundation Stage our classes have the ‘High 5’ concept which links to how we have interpreted the British</w:t>
      </w:r>
      <w:r w:rsidR="00386717">
        <w:rPr>
          <w:rFonts w:ascii="Arial" w:hAnsi="Arial" w:cs="Arial"/>
          <w:iCs/>
          <w:color w:val="000000"/>
        </w:rPr>
        <w:t xml:space="preserve"> Values to apply to our pupils. Each class has class </w:t>
      </w:r>
      <w:r w:rsidR="00825AE8">
        <w:rPr>
          <w:rFonts w:ascii="Arial" w:hAnsi="Arial" w:cs="Arial"/>
          <w:iCs/>
          <w:color w:val="000000"/>
        </w:rPr>
        <w:t>values,</w:t>
      </w:r>
      <w:r w:rsidR="00386717">
        <w:rPr>
          <w:rFonts w:ascii="Arial" w:hAnsi="Arial" w:cs="Arial"/>
          <w:iCs/>
          <w:color w:val="000000"/>
        </w:rPr>
        <w:t xml:space="preserve"> and this links </w:t>
      </w:r>
      <w:r w:rsidR="002578C1">
        <w:rPr>
          <w:rFonts w:ascii="Arial" w:hAnsi="Arial" w:cs="Arial"/>
          <w:iCs/>
          <w:color w:val="000000"/>
        </w:rPr>
        <w:t xml:space="preserve">back to the British Values and how they apply to our pupils and their learning. </w:t>
      </w:r>
      <w:r w:rsidR="00825AE8">
        <w:rPr>
          <w:rFonts w:ascii="Arial" w:hAnsi="Arial" w:cs="Arial"/>
          <w:iCs/>
          <w:color w:val="000000"/>
        </w:rPr>
        <w:t xml:space="preserve">These are often shared with our pupil’s during class ‘surprise time’ when we reflect on our personal achievements. </w:t>
      </w:r>
    </w:p>
    <w:p w14:paraId="6A895C36" w14:textId="77777777" w:rsidR="009019D0" w:rsidRDefault="009019D0" w:rsidP="00FC59CA">
      <w:pPr>
        <w:jc w:val="both"/>
        <w:rPr>
          <w:rFonts w:ascii="Arial" w:hAnsi="Arial" w:cs="Arial"/>
          <w:iCs/>
          <w:color w:val="000000"/>
        </w:rPr>
      </w:pPr>
    </w:p>
    <w:p w14:paraId="32A36C12" w14:textId="77777777" w:rsidR="009019D0" w:rsidRDefault="009019D0" w:rsidP="009019D0">
      <w:pPr>
        <w:jc w:val="both"/>
        <w:rPr>
          <w:rFonts w:ascii="Arial" w:hAnsi="Arial" w:cs="Arial"/>
          <w:b/>
          <w:u w:val="single"/>
        </w:rPr>
      </w:pPr>
    </w:p>
    <w:p w14:paraId="4275A9F5" w14:textId="77777777" w:rsidR="009019D0" w:rsidRPr="00073D03" w:rsidRDefault="009019D0" w:rsidP="009019D0">
      <w:pPr>
        <w:jc w:val="both"/>
        <w:rPr>
          <w:rFonts w:ascii="Arial" w:hAnsi="Arial" w:cs="Arial"/>
          <w:b/>
          <w:iCs/>
          <w:color w:val="000000"/>
          <w:u w:val="single"/>
        </w:rPr>
      </w:pPr>
      <w:r>
        <w:rPr>
          <w:rFonts w:ascii="Arial" w:hAnsi="Arial" w:cs="Arial"/>
          <w:b/>
          <w:iCs/>
          <w:color w:val="000000"/>
          <w:u w:val="single"/>
        </w:rPr>
        <w:t>Access to L</w:t>
      </w:r>
      <w:r w:rsidRPr="00073D03">
        <w:rPr>
          <w:rFonts w:ascii="Arial" w:hAnsi="Arial" w:cs="Arial"/>
          <w:b/>
          <w:iCs/>
          <w:color w:val="000000"/>
          <w:u w:val="single"/>
        </w:rPr>
        <w:t xml:space="preserve">earning </w:t>
      </w:r>
    </w:p>
    <w:p w14:paraId="3705F76B" w14:textId="77777777" w:rsidR="009019D0" w:rsidRDefault="009019D0" w:rsidP="009019D0">
      <w:pPr>
        <w:jc w:val="both"/>
        <w:rPr>
          <w:rFonts w:ascii="Arial" w:hAnsi="Arial" w:cs="Arial"/>
          <w:b/>
          <w:iCs/>
          <w:color w:val="000000"/>
        </w:rPr>
      </w:pPr>
    </w:p>
    <w:p w14:paraId="7AF18E6C" w14:textId="77777777" w:rsidR="009019D0" w:rsidRDefault="009019D0" w:rsidP="009019D0">
      <w:pPr>
        <w:jc w:val="both"/>
        <w:rPr>
          <w:rFonts w:ascii="Arial" w:hAnsi="Arial" w:cs="Arial"/>
          <w:iCs/>
          <w:color w:val="000000"/>
        </w:rPr>
      </w:pPr>
      <w:r>
        <w:rPr>
          <w:rFonts w:ascii="Arial" w:hAnsi="Arial" w:cs="Arial"/>
          <w:iCs/>
          <w:color w:val="000000"/>
        </w:rPr>
        <w:t xml:space="preserve">We believe at </w:t>
      </w:r>
      <w:proofErr w:type="spellStart"/>
      <w:r>
        <w:rPr>
          <w:rFonts w:ascii="Arial" w:hAnsi="Arial" w:cs="Arial"/>
          <w:iCs/>
          <w:color w:val="000000"/>
        </w:rPr>
        <w:t>Hebden</w:t>
      </w:r>
      <w:proofErr w:type="spellEnd"/>
      <w:r>
        <w:rPr>
          <w:rFonts w:ascii="Arial" w:hAnsi="Arial" w:cs="Arial"/>
          <w:iCs/>
          <w:color w:val="000000"/>
        </w:rPr>
        <w:t xml:space="preserve"> Green that the Characteristics of Effective Learning as outlined in the Early Years Framework provides us with a platform on which to analyse our pupils’ specialist needs and ensure we allow them to fully access all of their learning. </w:t>
      </w:r>
    </w:p>
    <w:p w14:paraId="1FF1BB2C" w14:textId="77777777" w:rsidR="009019D0" w:rsidRDefault="009019D0" w:rsidP="009019D0">
      <w:pPr>
        <w:jc w:val="both"/>
        <w:rPr>
          <w:rFonts w:ascii="Arial" w:hAnsi="Arial" w:cs="Arial"/>
          <w:iCs/>
          <w:color w:val="000000"/>
        </w:rPr>
      </w:pPr>
    </w:p>
    <w:p w14:paraId="17A65D3B" w14:textId="51E437D1" w:rsidR="009019D0" w:rsidRPr="00C72C3F" w:rsidRDefault="009019D0" w:rsidP="009019D0">
      <w:pPr>
        <w:jc w:val="both"/>
        <w:rPr>
          <w:rFonts w:ascii="Arial" w:hAnsi="Arial" w:cs="Arial"/>
          <w:iCs/>
          <w:color w:val="000000"/>
        </w:rPr>
      </w:pPr>
      <w:r>
        <w:rPr>
          <w:rFonts w:ascii="Arial" w:hAnsi="Arial" w:cs="Arial"/>
          <w:iCs/>
          <w:color w:val="000000"/>
        </w:rPr>
        <w:t xml:space="preserve">There are 3 areas within the characteristics of Effective Learning: </w:t>
      </w:r>
    </w:p>
    <w:p w14:paraId="64535688" w14:textId="77777777" w:rsidR="009019D0" w:rsidRPr="0037591E" w:rsidRDefault="009019D0" w:rsidP="009019D0">
      <w:pPr>
        <w:jc w:val="both"/>
        <w:rPr>
          <w:rFonts w:ascii="Arial" w:hAnsi="Arial" w:cs="Arial"/>
          <w:b/>
          <w:iCs/>
          <w:color w:val="000000"/>
        </w:rPr>
      </w:pPr>
    </w:p>
    <w:p w14:paraId="6C2B7ECA" w14:textId="5456F444" w:rsidR="009019D0" w:rsidRDefault="009019D0" w:rsidP="009019D0">
      <w:pPr>
        <w:pStyle w:val="ListParagraph"/>
        <w:numPr>
          <w:ilvl w:val="0"/>
          <w:numId w:val="17"/>
        </w:numPr>
        <w:jc w:val="both"/>
        <w:rPr>
          <w:rFonts w:ascii="Arial" w:hAnsi="Arial" w:cs="Arial"/>
          <w:iCs/>
          <w:color w:val="000000"/>
        </w:rPr>
      </w:pPr>
      <w:r w:rsidRPr="0037591E">
        <w:rPr>
          <w:rFonts w:ascii="Arial" w:hAnsi="Arial" w:cs="Arial"/>
          <w:iCs/>
          <w:color w:val="000000"/>
        </w:rPr>
        <w:t>Playing and exploring</w:t>
      </w:r>
      <w:r>
        <w:rPr>
          <w:rFonts w:ascii="Arial" w:hAnsi="Arial" w:cs="Arial"/>
          <w:iCs/>
          <w:color w:val="000000"/>
        </w:rPr>
        <w:t>:</w:t>
      </w:r>
      <w:r w:rsidR="00825AE8">
        <w:rPr>
          <w:rFonts w:ascii="Arial" w:hAnsi="Arial" w:cs="Arial"/>
          <w:iCs/>
          <w:color w:val="000000"/>
        </w:rPr>
        <w:t xml:space="preserve"> Children investigate and experience things, and ‘have a go’.</w:t>
      </w:r>
      <w:r>
        <w:rPr>
          <w:rFonts w:ascii="Arial" w:hAnsi="Arial" w:cs="Arial"/>
          <w:iCs/>
          <w:color w:val="000000"/>
        </w:rPr>
        <w:t xml:space="preserve"> </w:t>
      </w:r>
    </w:p>
    <w:p w14:paraId="5BABEDFD" w14:textId="77777777" w:rsidR="009019D0" w:rsidRPr="0037591E" w:rsidRDefault="009019D0" w:rsidP="009019D0">
      <w:pPr>
        <w:pStyle w:val="ListParagraph"/>
        <w:jc w:val="both"/>
        <w:rPr>
          <w:rFonts w:ascii="Arial" w:hAnsi="Arial" w:cs="Arial"/>
          <w:iCs/>
          <w:color w:val="000000"/>
        </w:rPr>
      </w:pPr>
    </w:p>
    <w:p w14:paraId="40BC00D6" w14:textId="306734A3" w:rsidR="009019D0" w:rsidRDefault="009019D0" w:rsidP="00215DBB">
      <w:pPr>
        <w:pStyle w:val="ListParagraph"/>
        <w:numPr>
          <w:ilvl w:val="0"/>
          <w:numId w:val="17"/>
        </w:numPr>
        <w:jc w:val="both"/>
        <w:rPr>
          <w:rFonts w:ascii="Arial" w:hAnsi="Arial" w:cs="Arial"/>
          <w:iCs/>
          <w:color w:val="000000"/>
        </w:rPr>
      </w:pPr>
      <w:r w:rsidRPr="00825AE8">
        <w:rPr>
          <w:rFonts w:ascii="Arial" w:hAnsi="Arial" w:cs="Arial"/>
          <w:iCs/>
          <w:color w:val="000000"/>
        </w:rPr>
        <w:t xml:space="preserve">Active Learning: </w:t>
      </w:r>
      <w:r w:rsidR="00825AE8">
        <w:rPr>
          <w:rFonts w:ascii="Arial" w:hAnsi="Arial" w:cs="Arial"/>
          <w:iCs/>
          <w:color w:val="000000"/>
        </w:rPr>
        <w:t xml:space="preserve">Children concentrate and keep on trying if they encounter difficulties and enjoy achievements. </w:t>
      </w:r>
    </w:p>
    <w:p w14:paraId="0303C8C1" w14:textId="77777777" w:rsidR="00825AE8" w:rsidRPr="00825AE8" w:rsidRDefault="00825AE8" w:rsidP="00825AE8">
      <w:pPr>
        <w:jc w:val="both"/>
        <w:rPr>
          <w:rFonts w:ascii="Arial" w:hAnsi="Arial" w:cs="Arial"/>
          <w:iCs/>
          <w:color w:val="000000"/>
        </w:rPr>
      </w:pPr>
    </w:p>
    <w:p w14:paraId="0778E597" w14:textId="3A2E1D62" w:rsidR="009019D0" w:rsidRDefault="009019D0" w:rsidP="009019D0">
      <w:pPr>
        <w:pStyle w:val="ListParagraph"/>
        <w:numPr>
          <w:ilvl w:val="0"/>
          <w:numId w:val="17"/>
        </w:numPr>
        <w:jc w:val="both"/>
        <w:rPr>
          <w:rFonts w:ascii="Arial" w:hAnsi="Arial" w:cs="Arial"/>
          <w:iCs/>
          <w:color w:val="000000"/>
        </w:rPr>
      </w:pPr>
      <w:r w:rsidRPr="0037591E">
        <w:rPr>
          <w:rFonts w:ascii="Arial" w:hAnsi="Arial" w:cs="Arial"/>
          <w:iCs/>
          <w:color w:val="000000"/>
        </w:rPr>
        <w:t>Creating and Thinking critically</w:t>
      </w:r>
      <w:r>
        <w:rPr>
          <w:rFonts w:ascii="Arial" w:hAnsi="Arial" w:cs="Arial"/>
          <w:iCs/>
          <w:color w:val="000000"/>
        </w:rPr>
        <w:t xml:space="preserve">: </w:t>
      </w:r>
      <w:r w:rsidR="00825AE8">
        <w:rPr>
          <w:rFonts w:ascii="Arial" w:hAnsi="Arial" w:cs="Arial"/>
          <w:iCs/>
          <w:color w:val="000000"/>
        </w:rPr>
        <w:t xml:space="preserve">Children have and develop their own ideas, make links between ideas, and develop strategies for doing things. </w:t>
      </w:r>
    </w:p>
    <w:p w14:paraId="440C8F26" w14:textId="77777777" w:rsidR="009019D0" w:rsidRDefault="009019D0" w:rsidP="009019D0">
      <w:pPr>
        <w:pStyle w:val="ListParagraph"/>
        <w:jc w:val="both"/>
        <w:rPr>
          <w:rFonts w:ascii="Arial" w:hAnsi="Arial" w:cs="Arial"/>
          <w:iCs/>
          <w:color w:val="000000"/>
        </w:rPr>
      </w:pPr>
    </w:p>
    <w:p w14:paraId="30DC6E9C" w14:textId="77777777" w:rsidR="009019D0" w:rsidRPr="0037591E" w:rsidRDefault="009019D0" w:rsidP="009019D0">
      <w:pPr>
        <w:pStyle w:val="ListParagraph"/>
        <w:jc w:val="both"/>
        <w:rPr>
          <w:rFonts w:ascii="Arial" w:hAnsi="Arial" w:cs="Arial"/>
          <w:iCs/>
          <w:color w:val="000000"/>
        </w:rPr>
      </w:pPr>
    </w:p>
    <w:p w14:paraId="25A425D3" w14:textId="77777777" w:rsidR="00E95635" w:rsidRDefault="009019D0" w:rsidP="009019D0">
      <w:pPr>
        <w:jc w:val="both"/>
        <w:rPr>
          <w:rFonts w:ascii="Arial" w:hAnsi="Arial" w:cs="Arial"/>
          <w:iCs/>
          <w:color w:val="000000"/>
        </w:rPr>
      </w:pPr>
      <w:r w:rsidRPr="0037591E">
        <w:rPr>
          <w:rFonts w:ascii="Arial" w:hAnsi="Arial" w:cs="Arial"/>
          <w:iCs/>
          <w:color w:val="000000"/>
        </w:rPr>
        <w:t xml:space="preserve">To ensure pupils develop these skills we </w:t>
      </w:r>
      <w:r>
        <w:rPr>
          <w:rFonts w:ascii="Arial" w:hAnsi="Arial" w:cs="Arial"/>
          <w:iCs/>
          <w:color w:val="000000"/>
        </w:rPr>
        <w:t>use the initial first six weeks when children join us to carry out extensive observations and assessments to create each child an individual Pupil Profile. This profile links to the above 3 areas and considers the priority needs of our pupils linked also to physical development, cognition, communication and PSED alongside these 3 areas. These profiles are also contributed to by families and our multi professional teams. As the children progress</w:t>
      </w:r>
      <w:r w:rsidR="009D6FC7">
        <w:rPr>
          <w:rFonts w:ascii="Arial" w:hAnsi="Arial" w:cs="Arial"/>
          <w:iCs/>
          <w:color w:val="000000"/>
        </w:rPr>
        <w:t>,</w:t>
      </w:r>
      <w:r>
        <w:rPr>
          <w:rFonts w:ascii="Arial" w:hAnsi="Arial" w:cs="Arial"/>
          <w:iCs/>
          <w:color w:val="000000"/>
        </w:rPr>
        <w:t xml:space="preserve"> we track their progress within </w:t>
      </w:r>
      <w:r w:rsidR="009D6FC7">
        <w:rPr>
          <w:rFonts w:ascii="Arial" w:hAnsi="Arial" w:cs="Arial"/>
          <w:iCs/>
          <w:color w:val="000000"/>
        </w:rPr>
        <w:t>their Characteristics of Effective Learning through our daily observations and assessments which we share with our paren</w:t>
      </w:r>
      <w:r w:rsidR="004318BE">
        <w:rPr>
          <w:rFonts w:ascii="Arial" w:hAnsi="Arial" w:cs="Arial"/>
          <w:iCs/>
          <w:color w:val="000000"/>
        </w:rPr>
        <w:t>ts and families via our online T</w:t>
      </w:r>
      <w:r w:rsidR="00E95635">
        <w:rPr>
          <w:rFonts w:ascii="Arial" w:hAnsi="Arial" w:cs="Arial"/>
          <w:iCs/>
          <w:color w:val="000000"/>
        </w:rPr>
        <w:t>apestry learning journey</w:t>
      </w:r>
      <w:r w:rsidR="009D6FC7">
        <w:rPr>
          <w:rFonts w:ascii="Arial" w:hAnsi="Arial" w:cs="Arial"/>
          <w:iCs/>
          <w:color w:val="000000"/>
        </w:rPr>
        <w:t>.</w:t>
      </w:r>
    </w:p>
    <w:p w14:paraId="138C2D4B" w14:textId="47731973" w:rsidR="009019D0" w:rsidRDefault="009D6FC7" w:rsidP="009019D0">
      <w:pPr>
        <w:jc w:val="both"/>
        <w:rPr>
          <w:rFonts w:ascii="Arial" w:hAnsi="Arial" w:cs="Arial"/>
          <w:iCs/>
          <w:color w:val="000000"/>
        </w:rPr>
      </w:pPr>
      <w:r>
        <w:rPr>
          <w:rFonts w:ascii="Arial" w:hAnsi="Arial" w:cs="Arial"/>
          <w:iCs/>
          <w:color w:val="000000"/>
        </w:rPr>
        <w:t xml:space="preserve"> </w:t>
      </w:r>
    </w:p>
    <w:p w14:paraId="517B0237" w14:textId="5DD393B5" w:rsidR="004318BE" w:rsidRDefault="004318BE" w:rsidP="009019D0">
      <w:pPr>
        <w:jc w:val="both"/>
        <w:rPr>
          <w:rFonts w:ascii="Arial" w:hAnsi="Arial" w:cs="Arial"/>
          <w:iCs/>
          <w:color w:val="000000"/>
        </w:rPr>
      </w:pPr>
    </w:p>
    <w:p w14:paraId="18D67739" w14:textId="0478B77C" w:rsidR="004318BE" w:rsidRDefault="004318BE" w:rsidP="009019D0">
      <w:pPr>
        <w:jc w:val="both"/>
        <w:rPr>
          <w:rFonts w:ascii="Arial" w:hAnsi="Arial" w:cs="Arial"/>
          <w:iCs/>
          <w:color w:val="000000"/>
        </w:rPr>
      </w:pPr>
    </w:p>
    <w:p w14:paraId="2623D0C9" w14:textId="77777777" w:rsidR="004318BE" w:rsidRDefault="004318BE" w:rsidP="009019D0">
      <w:pPr>
        <w:jc w:val="both"/>
        <w:rPr>
          <w:rFonts w:ascii="Arial" w:hAnsi="Arial" w:cs="Arial"/>
          <w:iCs/>
          <w:color w:val="000000"/>
        </w:rPr>
      </w:pPr>
    </w:p>
    <w:p w14:paraId="23B10326" w14:textId="77777777" w:rsidR="00584472" w:rsidRDefault="00584472" w:rsidP="00837CE3">
      <w:pPr>
        <w:autoSpaceDE w:val="0"/>
        <w:autoSpaceDN w:val="0"/>
        <w:adjustRightInd w:val="0"/>
        <w:jc w:val="both"/>
        <w:rPr>
          <w:rFonts w:ascii="Arial" w:hAnsi="Arial" w:cs="Arial"/>
          <w:b/>
          <w:u w:val="single"/>
        </w:rPr>
      </w:pPr>
    </w:p>
    <w:p w14:paraId="57750AC3" w14:textId="01834314" w:rsidR="00837CE3" w:rsidRDefault="00837CE3" w:rsidP="00837CE3">
      <w:pPr>
        <w:autoSpaceDE w:val="0"/>
        <w:autoSpaceDN w:val="0"/>
        <w:adjustRightInd w:val="0"/>
        <w:jc w:val="both"/>
        <w:rPr>
          <w:rFonts w:ascii="Arial" w:hAnsi="Arial" w:cs="Arial"/>
          <w:b/>
          <w:u w:val="single"/>
          <w:lang w:eastAsia="en-GB"/>
        </w:rPr>
      </w:pPr>
      <w:r w:rsidRPr="00B2393D">
        <w:rPr>
          <w:rFonts w:ascii="Arial" w:hAnsi="Arial" w:cs="Arial"/>
          <w:b/>
          <w:u w:val="single"/>
          <w:lang w:eastAsia="en-GB"/>
        </w:rPr>
        <w:lastRenderedPageBreak/>
        <w:t xml:space="preserve">Planning </w:t>
      </w:r>
    </w:p>
    <w:p w14:paraId="402AC59D" w14:textId="77777777" w:rsidR="00837CE3" w:rsidRDefault="00837CE3" w:rsidP="00837CE3">
      <w:pPr>
        <w:autoSpaceDE w:val="0"/>
        <w:autoSpaceDN w:val="0"/>
        <w:adjustRightInd w:val="0"/>
        <w:jc w:val="both"/>
        <w:rPr>
          <w:rFonts w:ascii="Arial" w:hAnsi="Arial" w:cs="Arial"/>
          <w:b/>
          <w:u w:val="single"/>
          <w:lang w:eastAsia="en-GB"/>
        </w:rPr>
      </w:pPr>
    </w:p>
    <w:p w14:paraId="43EBEBA8" w14:textId="044E629B" w:rsidR="00837CE3" w:rsidRDefault="00837CE3" w:rsidP="00837CE3">
      <w:pPr>
        <w:autoSpaceDE w:val="0"/>
        <w:autoSpaceDN w:val="0"/>
        <w:adjustRightInd w:val="0"/>
        <w:jc w:val="both"/>
        <w:rPr>
          <w:rFonts w:ascii="Arial" w:hAnsi="Arial" w:cs="Arial"/>
          <w:lang w:eastAsia="en-GB"/>
        </w:rPr>
      </w:pPr>
      <w:r>
        <w:rPr>
          <w:rFonts w:ascii="Arial" w:hAnsi="Arial" w:cs="Arial"/>
          <w:lang w:eastAsia="en-GB"/>
        </w:rPr>
        <w:t xml:space="preserve">We value the planning process greatly within the Foundation Stage and realise fully that well planned, </w:t>
      </w:r>
      <w:r w:rsidR="00600BF8">
        <w:rPr>
          <w:rFonts w:ascii="Arial" w:hAnsi="Arial" w:cs="Arial"/>
          <w:lang w:eastAsia="en-GB"/>
        </w:rPr>
        <w:t>prepared,</w:t>
      </w:r>
      <w:r>
        <w:rPr>
          <w:rFonts w:ascii="Arial" w:hAnsi="Arial" w:cs="Arial"/>
          <w:lang w:eastAsia="en-GB"/>
        </w:rPr>
        <w:t xml:space="preserve"> and resourced activities </w:t>
      </w:r>
      <w:r w:rsidR="004318BE">
        <w:rPr>
          <w:rFonts w:ascii="Arial" w:hAnsi="Arial" w:cs="Arial"/>
          <w:lang w:eastAsia="en-GB"/>
        </w:rPr>
        <w:t xml:space="preserve">greatly </w:t>
      </w:r>
      <w:r>
        <w:rPr>
          <w:rFonts w:ascii="Arial" w:hAnsi="Arial" w:cs="Arial"/>
          <w:lang w:eastAsia="en-GB"/>
        </w:rPr>
        <w:t>enhance our pupils’ ability to learn and progress. We ensure all activities are meaningful, linked directly to pupils individual learning and that all area</w:t>
      </w:r>
      <w:r w:rsidR="00107B46">
        <w:rPr>
          <w:rFonts w:ascii="Arial" w:hAnsi="Arial" w:cs="Arial"/>
          <w:lang w:eastAsia="en-GB"/>
        </w:rPr>
        <w:t>s</w:t>
      </w:r>
      <w:r>
        <w:rPr>
          <w:rFonts w:ascii="Arial" w:hAnsi="Arial" w:cs="Arial"/>
          <w:lang w:eastAsia="en-GB"/>
        </w:rPr>
        <w:t xml:space="preserve"> of the curriculum and provision aim to scaffold and support learning holistically. </w:t>
      </w:r>
    </w:p>
    <w:p w14:paraId="4CBC5AC8" w14:textId="77777777" w:rsidR="00837CE3" w:rsidRDefault="00837CE3" w:rsidP="00837CE3">
      <w:pPr>
        <w:autoSpaceDE w:val="0"/>
        <w:autoSpaceDN w:val="0"/>
        <w:adjustRightInd w:val="0"/>
        <w:jc w:val="both"/>
        <w:rPr>
          <w:rFonts w:ascii="Arial" w:hAnsi="Arial" w:cs="Arial"/>
          <w:lang w:eastAsia="en-GB"/>
        </w:rPr>
      </w:pPr>
    </w:p>
    <w:p w14:paraId="70F380D2" w14:textId="1B2205CB" w:rsidR="00837CE3" w:rsidRDefault="00837CE3" w:rsidP="00837CE3">
      <w:pPr>
        <w:autoSpaceDE w:val="0"/>
        <w:autoSpaceDN w:val="0"/>
        <w:adjustRightInd w:val="0"/>
        <w:jc w:val="both"/>
        <w:rPr>
          <w:rFonts w:ascii="Arial" w:hAnsi="Arial" w:cs="Arial"/>
          <w:lang w:eastAsia="en-GB"/>
        </w:rPr>
      </w:pPr>
      <w:r>
        <w:rPr>
          <w:rFonts w:ascii="Arial" w:hAnsi="Arial" w:cs="Arial"/>
          <w:lang w:eastAsia="en-GB"/>
        </w:rPr>
        <w:t xml:space="preserve">Every part of the day is a learning experience in </w:t>
      </w:r>
      <w:proofErr w:type="gramStart"/>
      <w:r>
        <w:rPr>
          <w:rFonts w:ascii="Arial" w:hAnsi="Arial" w:cs="Arial"/>
          <w:lang w:eastAsia="en-GB"/>
        </w:rPr>
        <w:t>our</w:t>
      </w:r>
      <w:proofErr w:type="gramEnd"/>
      <w:r>
        <w:rPr>
          <w:rFonts w:ascii="Arial" w:hAnsi="Arial" w:cs="Arial"/>
          <w:lang w:eastAsia="en-GB"/>
        </w:rPr>
        <w:t xml:space="preserve"> strive to make the most of every child's time in school. T</w:t>
      </w:r>
      <w:r w:rsidR="004318BE">
        <w:rPr>
          <w:rFonts w:ascii="Arial" w:hAnsi="Arial" w:cs="Arial"/>
          <w:lang w:eastAsia="en-GB"/>
        </w:rPr>
        <w:t>he team work together to plan which</w:t>
      </w:r>
      <w:r>
        <w:rPr>
          <w:rFonts w:ascii="Arial" w:hAnsi="Arial" w:cs="Arial"/>
          <w:lang w:eastAsia="en-GB"/>
        </w:rPr>
        <w:t xml:space="preserve"> ensure</w:t>
      </w:r>
      <w:r w:rsidR="004318BE">
        <w:rPr>
          <w:rFonts w:ascii="Arial" w:hAnsi="Arial" w:cs="Arial"/>
          <w:lang w:eastAsia="en-GB"/>
        </w:rPr>
        <w:t>s</w:t>
      </w:r>
      <w:r>
        <w:rPr>
          <w:rFonts w:ascii="Arial" w:hAnsi="Arial" w:cs="Arial"/>
          <w:lang w:eastAsia="en-GB"/>
        </w:rPr>
        <w:t xml:space="preserve"> a progression of activities and learning opportunities are provided across the whole of the Foundation Stage years to ensure our children make as much progress as possible and achieve the desired outcomes by the time they move into one of the Pathways</w:t>
      </w:r>
      <w:r w:rsidR="00107B46">
        <w:rPr>
          <w:rFonts w:ascii="Arial" w:hAnsi="Arial" w:cs="Arial"/>
          <w:lang w:eastAsia="en-GB"/>
        </w:rPr>
        <w:t xml:space="preserve"> as they enter Key Stage 2.</w:t>
      </w:r>
    </w:p>
    <w:p w14:paraId="48A1F425" w14:textId="77777777" w:rsidR="00837CE3" w:rsidRDefault="00837CE3" w:rsidP="00837CE3">
      <w:pPr>
        <w:autoSpaceDE w:val="0"/>
        <w:autoSpaceDN w:val="0"/>
        <w:adjustRightInd w:val="0"/>
        <w:jc w:val="both"/>
        <w:rPr>
          <w:rFonts w:ascii="Arial" w:hAnsi="Arial" w:cs="Arial"/>
          <w:lang w:eastAsia="en-GB"/>
        </w:rPr>
      </w:pPr>
    </w:p>
    <w:p w14:paraId="08201306" w14:textId="41031EFC" w:rsidR="00CF201B" w:rsidRDefault="00837CE3" w:rsidP="00CF201B">
      <w:pPr>
        <w:autoSpaceDE w:val="0"/>
        <w:autoSpaceDN w:val="0"/>
        <w:adjustRightInd w:val="0"/>
        <w:jc w:val="both"/>
        <w:rPr>
          <w:rFonts w:ascii="Arial" w:hAnsi="Arial" w:cs="Arial"/>
          <w:lang w:eastAsia="en-GB"/>
        </w:rPr>
      </w:pPr>
      <w:r>
        <w:rPr>
          <w:rFonts w:ascii="Arial" w:hAnsi="Arial" w:cs="Arial"/>
          <w:lang w:eastAsia="en-GB"/>
        </w:rPr>
        <w:t>Planning starts and ends with the pupils and their enjoyment of what they are doing stays at the forefront of every</w:t>
      </w:r>
      <w:r w:rsidR="00E95635">
        <w:rPr>
          <w:rFonts w:ascii="Arial" w:hAnsi="Arial" w:cs="Arial"/>
          <w:lang w:eastAsia="en-GB"/>
        </w:rPr>
        <w:t>thing we are trying to achieve. This will ensure that our pupils build a</w:t>
      </w:r>
      <w:r w:rsidR="00E56803">
        <w:rPr>
          <w:rFonts w:ascii="Arial" w:hAnsi="Arial" w:cs="Arial"/>
          <w:lang w:eastAsia="en-GB"/>
        </w:rPr>
        <w:t xml:space="preserve"> lifelong</w:t>
      </w:r>
      <w:r w:rsidR="00E95635">
        <w:rPr>
          <w:rFonts w:ascii="Arial" w:hAnsi="Arial" w:cs="Arial"/>
          <w:lang w:eastAsia="en-GB"/>
        </w:rPr>
        <w:t xml:space="preserve"> ‘love for learning’. </w:t>
      </w:r>
      <w:r w:rsidR="00E56803">
        <w:rPr>
          <w:rFonts w:ascii="Arial" w:hAnsi="Arial" w:cs="Arial"/>
          <w:lang w:eastAsia="en-GB"/>
        </w:rPr>
        <w:t xml:space="preserve"> </w:t>
      </w:r>
    </w:p>
    <w:p w14:paraId="503169FA" w14:textId="77777777" w:rsidR="00107B46" w:rsidRDefault="00107B46" w:rsidP="00CF201B">
      <w:pPr>
        <w:autoSpaceDE w:val="0"/>
        <w:autoSpaceDN w:val="0"/>
        <w:adjustRightInd w:val="0"/>
        <w:jc w:val="both"/>
        <w:rPr>
          <w:rFonts w:ascii="Arial" w:hAnsi="Arial" w:cs="Arial"/>
          <w:lang w:eastAsia="en-GB"/>
        </w:rPr>
      </w:pPr>
    </w:p>
    <w:p w14:paraId="51869004" w14:textId="77777777" w:rsidR="00837CE3" w:rsidRPr="00CF201B" w:rsidRDefault="00837CE3" w:rsidP="00CF201B">
      <w:pPr>
        <w:autoSpaceDE w:val="0"/>
        <w:autoSpaceDN w:val="0"/>
        <w:adjustRightInd w:val="0"/>
        <w:jc w:val="both"/>
        <w:rPr>
          <w:rFonts w:ascii="Arial" w:hAnsi="Arial" w:cs="Arial"/>
          <w:lang w:eastAsia="en-GB"/>
        </w:rPr>
      </w:pPr>
      <w:r w:rsidRPr="003076DD">
        <w:rPr>
          <w:rFonts w:ascii="Arial" w:hAnsi="Arial" w:cs="Arial"/>
          <w:b/>
          <w:i/>
          <w:lang w:eastAsia="en-GB"/>
        </w:rPr>
        <w:t xml:space="preserve">Long term planning  </w:t>
      </w:r>
    </w:p>
    <w:p w14:paraId="324FC431" w14:textId="3D73C434" w:rsidR="00837CE3" w:rsidRDefault="00837CE3" w:rsidP="00837CE3">
      <w:pPr>
        <w:autoSpaceDE w:val="0"/>
        <w:autoSpaceDN w:val="0"/>
        <w:adjustRightInd w:val="0"/>
        <w:jc w:val="both"/>
        <w:rPr>
          <w:rFonts w:ascii="Arial" w:hAnsi="Arial" w:cs="Arial"/>
          <w:lang w:eastAsia="en-GB"/>
        </w:rPr>
      </w:pPr>
      <w:r>
        <w:rPr>
          <w:rFonts w:ascii="Arial" w:hAnsi="Arial" w:cs="Arial"/>
          <w:lang w:eastAsia="en-GB"/>
        </w:rPr>
        <w:t xml:space="preserve">The Foundation Stage follows a </w:t>
      </w:r>
      <w:r w:rsidR="00107B46">
        <w:rPr>
          <w:rFonts w:ascii="Arial" w:hAnsi="Arial" w:cs="Arial"/>
          <w:lang w:eastAsia="en-GB"/>
        </w:rPr>
        <w:t>four-year</w:t>
      </w:r>
      <w:r>
        <w:rPr>
          <w:rFonts w:ascii="Arial" w:hAnsi="Arial" w:cs="Arial"/>
          <w:lang w:eastAsia="en-GB"/>
        </w:rPr>
        <w:t xml:space="preserve"> rolling program which provides themes for each term; many of the learning activities are linked to these themes. Each half term the plan rotates which elements of the Prime areas are to be focused on and which Specific areas are to be used as vehicles to enhance the learning within the prime areas. Although this map provides focus areas to ensure coverage and breadth of experience</w:t>
      </w:r>
      <w:r w:rsidR="00107B46">
        <w:rPr>
          <w:rFonts w:ascii="Arial" w:hAnsi="Arial" w:cs="Arial"/>
          <w:lang w:eastAsia="en-GB"/>
        </w:rPr>
        <w:t>,</w:t>
      </w:r>
      <w:r>
        <w:rPr>
          <w:rFonts w:ascii="Arial" w:hAnsi="Arial" w:cs="Arial"/>
          <w:lang w:eastAsia="en-GB"/>
        </w:rPr>
        <w:t xml:space="preserve"> our teachers still ensure learning is pitched at where the pupil is at and meets their individual learning needs linked to their IEPS.</w:t>
      </w:r>
      <w:r w:rsidR="00107B46">
        <w:rPr>
          <w:rFonts w:ascii="Arial" w:hAnsi="Arial" w:cs="Arial"/>
          <w:lang w:eastAsia="en-GB"/>
        </w:rPr>
        <w:t xml:space="preserve"> The </w:t>
      </w:r>
      <w:r w:rsidR="00215DBB">
        <w:rPr>
          <w:rFonts w:ascii="Arial" w:hAnsi="Arial" w:cs="Arial"/>
          <w:lang w:eastAsia="en-GB"/>
        </w:rPr>
        <w:t>long-term</w:t>
      </w:r>
      <w:r w:rsidR="00107B46">
        <w:rPr>
          <w:rFonts w:ascii="Arial" w:hAnsi="Arial" w:cs="Arial"/>
          <w:lang w:eastAsia="en-GB"/>
        </w:rPr>
        <w:t xml:space="preserve"> planning is adapted each year, taking into account which pupils will be accessing it, their home-life experiences, previous learning experiences and also their individual learning needs. </w:t>
      </w:r>
    </w:p>
    <w:p w14:paraId="3926645E" w14:textId="77777777" w:rsidR="00837CE3" w:rsidRDefault="00837CE3" w:rsidP="00837CE3">
      <w:pPr>
        <w:autoSpaceDE w:val="0"/>
        <w:autoSpaceDN w:val="0"/>
        <w:adjustRightInd w:val="0"/>
        <w:jc w:val="both"/>
        <w:rPr>
          <w:rFonts w:ascii="Arial" w:hAnsi="Arial" w:cs="Arial"/>
          <w:lang w:eastAsia="en-GB"/>
        </w:rPr>
      </w:pPr>
    </w:p>
    <w:p w14:paraId="44B36680" w14:textId="1D3AD848" w:rsidR="00837CE3" w:rsidRPr="00215DBB" w:rsidRDefault="00837CE3" w:rsidP="00837CE3">
      <w:pPr>
        <w:autoSpaceDE w:val="0"/>
        <w:autoSpaceDN w:val="0"/>
        <w:adjustRightInd w:val="0"/>
        <w:jc w:val="both"/>
        <w:rPr>
          <w:rFonts w:ascii="Arial" w:hAnsi="Arial" w:cs="Arial"/>
          <w:lang w:eastAsia="en-GB"/>
        </w:rPr>
      </w:pPr>
      <w:r>
        <w:rPr>
          <w:rFonts w:ascii="Arial" w:hAnsi="Arial" w:cs="Arial"/>
          <w:lang w:eastAsia="en-GB"/>
        </w:rPr>
        <w:t xml:space="preserve">We also offer a variety of opportunities across the year for our pupils to experience activities linked to different festivals, cultures and celebrations. This is mapped to each term and is delivered in the form of a theme day.  </w:t>
      </w:r>
    </w:p>
    <w:p w14:paraId="3170045C" w14:textId="77777777" w:rsidR="00837CE3" w:rsidRPr="003076DD" w:rsidRDefault="00837CE3" w:rsidP="00837CE3">
      <w:pPr>
        <w:autoSpaceDE w:val="0"/>
        <w:autoSpaceDN w:val="0"/>
        <w:adjustRightInd w:val="0"/>
        <w:jc w:val="both"/>
        <w:rPr>
          <w:rFonts w:ascii="Arial" w:hAnsi="Arial" w:cs="Arial"/>
          <w:b/>
          <w:i/>
          <w:lang w:eastAsia="en-GB"/>
        </w:rPr>
      </w:pPr>
    </w:p>
    <w:p w14:paraId="3163F851" w14:textId="77777777" w:rsidR="00837CE3" w:rsidRDefault="00837CE3" w:rsidP="00837CE3">
      <w:pPr>
        <w:autoSpaceDE w:val="0"/>
        <w:autoSpaceDN w:val="0"/>
        <w:adjustRightInd w:val="0"/>
        <w:jc w:val="both"/>
        <w:rPr>
          <w:rFonts w:ascii="Arial" w:hAnsi="Arial" w:cs="Arial"/>
          <w:b/>
          <w:i/>
          <w:lang w:eastAsia="en-GB"/>
        </w:rPr>
      </w:pPr>
      <w:r w:rsidRPr="003076DD">
        <w:rPr>
          <w:rFonts w:ascii="Arial" w:hAnsi="Arial" w:cs="Arial"/>
          <w:b/>
          <w:i/>
          <w:lang w:eastAsia="en-GB"/>
        </w:rPr>
        <w:t xml:space="preserve">Medium term planning </w:t>
      </w:r>
    </w:p>
    <w:p w14:paraId="633A0C6C" w14:textId="1C9A157B" w:rsidR="00837CE3" w:rsidRPr="004D4219" w:rsidRDefault="00837CE3" w:rsidP="00837CE3">
      <w:pPr>
        <w:autoSpaceDE w:val="0"/>
        <w:autoSpaceDN w:val="0"/>
        <w:adjustRightInd w:val="0"/>
        <w:jc w:val="both"/>
        <w:rPr>
          <w:rFonts w:ascii="Arial" w:hAnsi="Arial" w:cs="Arial"/>
          <w:lang w:eastAsia="en-GB"/>
        </w:rPr>
      </w:pPr>
      <w:r>
        <w:rPr>
          <w:rFonts w:ascii="Arial" w:hAnsi="Arial" w:cs="Arial"/>
          <w:lang w:eastAsia="en-GB"/>
        </w:rPr>
        <w:t xml:space="preserve">The </w:t>
      </w:r>
      <w:r w:rsidR="00215DBB">
        <w:rPr>
          <w:rFonts w:ascii="Arial" w:hAnsi="Arial" w:cs="Arial"/>
          <w:lang w:eastAsia="en-GB"/>
        </w:rPr>
        <w:t>Medium-term</w:t>
      </w:r>
      <w:r>
        <w:rPr>
          <w:rFonts w:ascii="Arial" w:hAnsi="Arial" w:cs="Arial"/>
          <w:lang w:eastAsia="en-GB"/>
        </w:rPr>
        <w:t xml:space="preserve"> planning within </w:t>
      </w:r>
      <w:r w:rsidR="00037A13">
        <w:rPr>
          <w:rFonts w:ascii="Arial" w:hAnsi="Arial" w:cs="Arial"/>
          <w:lang w:eastAsia="en-GB"/>
        </w:rPr>
        <w:t xml:space="preserve">the Foundation Stage </w:t>
      </w:r>
      <w:r>
        <w:rPr>
          <w:rFonts w:ascii="Arial" w:hAnsi="Arial" w:cs="Arial"/>
          <w:lang w:eastAsia="en-GB"/>
        </w:rPr>
        <w:t>serves as an overview of the activities which will be on offer in any given week</w:t>
      </w:r>
      <w:r w:rsidR="00037A13">
        <w:rPr>
          <w:rFonts w:ascii="Arial" w:hAnsi="Arial" w:cs="Arial"/>
          <w:lang w:eastAsia="en-GB"/>
        </w:rPr>
        <w:t xml:space="preserve"> and states the learning focus areas for each half term</w:t>
      </w:r>
      <w:r>
        <w:rPr>
          <w:rFonts w:ascii="Arial" w:hAnsi="Arial" w:cs="Arial"/>
          <w:lang w:eastAsia="en-GB"/>
        </w:rPr>
        <w:t xml:space="preserve">. This is a </w:t>
      </w:r>
      <w:r w:rsidR="00215DBB">
        <w:rPr>
          <w:rFonts w:ascii="Arial" w:hAnsi="Arial" w:cs="Arial"/>
          <w:lang w:eastAsia="en-GB"/>
        </w:rPr>
        <w:t>multipurpose</w:t>
      </w:r>
      <w:r>
        <w:rPr>
          <w:rFonts w:ascii="Arial" w:hAnsi="Arial" w:cs="Arial"/>
          <w:lang w:eastAsia="en-GB"/>
        </w:rPr>
        <w:t xml:space="preserve"> document. Initially it is to provide a document which is simple to follow by all the members of the team and by parents</w:t>
      </w:r>
      <w:r w:rsidR="00215DBB">
        <w:rPr>
          <w:rFonts w:ascii="Arial" w:hAnsi="Arial" w:cs="Arial"/>
          <w:lang w:eastAsia="en-GB"/>
        </w:rPr>
        <w:t xml:space="preserve"> and families</w:t>
      </w:r>
      <w:r>
        <w:rPr>
          <w:rFonts w:ascii="Arial" w:hAnsi="Arial" w:cs="Arial"/>
          <w:lang w:eastAsia="en-GB"/>
        </w:rPr>
        <w:t xml:space="preserve">. These are sent home </w:t>
      </w:r>
      <w:r w:rsidR="00215DBB">
        <w:rPr>
          <w:rFonts w:ascii="Arial" w:hAnsi="Arial" w:cs="Arial"/>
          <w:lang w:eastAsia="en-GB"/>
        </w:rPr>
        <w:t>half termly</w:t>
      </w:r>
      <w:r>
        <w:rPr>
          <w:rFonts w:ascii="Arial" w:hAnsi="Arial" w:cs="Arial"/>
          <w:lang w:eastAsia="en-GB"/>
        </w:rPr>
        <w:t xml:space="preserve"> to provide parents with an overview of the learning and activities their children will be accessing</w:t>
      </w:r>
      <w:r w:rsidR="00215DBB">
        <w:rPr>
          <w:rFonts w:ascii="Arial" w:hAnsi="Arial" w:cs="Arial"/>
          <w:lang w:eastAsia="en-GB"/>
        </w:rPr>
        <w:t xml:space="preserve"> and how they can support their children’s learning at home</w:t>
      </w:r>
      <w:r>
        <w:rPr>
          <w:rFonts w:ascii="Arial" w:hAnsi="Arial" w:cs="Arial"/>
          <w:lang w:eastAsia="en-GB"/>
        </w:rPr>
        <w:t>. Secondly i</w:t>
      </w:r>
      <w:r w:rsidR="00215DBB">
        <w:rPr>
          <w:rFonts w:ascii="Arial" w:hAnsi="Arial" w:cs="Arial"/>
          <w:lang w:eastAsia="en-GB"/>
        </w:rPr>
        <w:t>t</w:t>
      </w:r>
      <w:r>
        <w:rPr>
          <w:rFonts w:ascii="Arial" w:hAnsi="Arial" w:cs="Arial"/>
          <w:lang w:eastAsia="en-GB"/>
        </w:rPr>
        <w:t xml:space="preserve"> acts as either a document on which to outline sessions and activities in more detail or as a </w:t>
      </w:r>
      <w:r w:rsidR="00037A13">
        <w:rPr>
          <w:rFonts w:ascii="Arial" w:hAnsi="Arial" w:cs="Arial"/>
          <w:lang w:eastAsia="en-GB"/>
        </w:rPr>
        <w:t>signpost</w:t>
      </w:r>
      <w:r>
        <w:rPr>
          <w:rFonts w:ascii="Arial" w:hAnsi="Arial" w:cs="Arial"/>
          <w:lang w:eastAsia="en-GB"/>
        </w:rPr>
        <w:t xml:space="preserve"> to where </w:t>
      </w:r>
      <w:r w:rsidR="00037A13">
        <w:rPr>
          <w:rFonts w:ascii="Arial" w:hAnsi="Arial" w:cs="Arial"/>
          <w:lang w:eastAsia="en-GB"/>
        </w:rPr>
        <w:t>short-term</w:t>
      </w:r>
      <w:r>
        <w:rPr>
          <w:rFonts w:ascii="Arial" w:hAnsi="Arial" w:cs="Arial"/>
          <w:lang w:eastAsia="en-GB"/>
        </w:rPr>
        <w:t xml:space="preserve"> plans / activity plans or individual programs can be found. </w:t>
      </w:r>
    </w:p>
    <w:p w14:paraId="44FB72A3" w14:textId="77777777" w:rsidR="00837CE3" w:rsidRDefault="00837CE3" w:rsidP="00837CE3">
      <w:pPr>
        <w:autoSpaceDE w:val="0"/>
        <w:autoSpaceDN w:val="0"/>
        <w:adjustRightInd w:val="0"/>
        <w:jc w:val="both"/>
        <w:rPr>
          <w:rFonts w:ascii="Arial" w:hAnsi="Arial" w:cs="Arial"/>
          <w:b/>
          <w:lang w:eastAsia="en-GB"/>
        </w:rPr>
      </w:pPr>
    </w:p>
    <w:p w14:paraId="7D69A42A" w14:textId="77777777" w:rsidR="00837CE3" w:rsidRDefault="00837CE3" w:rsidP="00837CE3">
      <w:pPr>
        <w:autoSpaceDE w:val="0"/>
        <w:autoSpaceDN w:val="0"/>
        <w:adjustRightInd w:val="0"/>
        <w:jc w:val="both"/>
        <w:rPr>
          <w:rFonts w:ascii="Arial" w:hAnsi="Arial" w:cs="Arial"/>
          <w:b/>
          <w:i/>
          <w:lang w:eastAsia="en-GB"/>
        </w:rPr>
      </w:pPr>
      <w:r w:rsidRPr="003076DD">
        <w:rPr>
          <w:rFonts w:ascii="Arial" w:hAnsi="Arial" w:cs="Arial"/>
          <w:b/>
          <w:i/>
          <w:lang w:eastAsia="en-GB"/>
        </w:rPr>
        <w:t xml:space="preserve">Short term planning </w:t>
      </w:r>
    </w:p>
    <w:p w14:paraId="58CBCE00" w14:textId="058E4ABC" w:rsidR="00837CE3" w:rsidRPr="006343B9" w:rsidRDefault="00837CE3" w:rsidP="00837CE3">
      <w:pPr>
        <w:autoSpaceDE w:val="0"/>
        <w:autoSpaceDN w:val="0"/>
        <w:adjustRightInd w:val="0"/>
        <w:jc w:val="both"/>
        <w:rPr>
          <w:rFonts w:ascii="Arial" w:hAnsi="Arial" w:cs="Arial"/>
          <w:lang w:eastAsia="en-GB"/>
        </w:rPr>
      </w:pPr>
      <w:r>
        <w:rPr>
          <w:rFonts w:ascii="Arial" w:hAnsi="Arial" w:cs="Arial"/>
          <w:lang w:eastAsia="en-GB"/>
        </w:rPr>
        <w:t xml:space="preserve">We use a variety of </w:t>
      </w:r>
      <w:r w:rsidR="00037A13">
        <w:rPr>
          <w:rFonts w:ascii="Arial" w:hAnsi="Arial" w:cs="Arial"/>
          <w:lang w:eastAsia="en-GB"/>
        </w:rPr>
        <w:t>short-term</w:t>
      </w:r>
      <w:r>
        <w:rPr>
          <w:rFonts w:ascii="Arial" w:hAnsi="Arial" w:cs="Arial"/>
          <w:lang w:eastAsia="en-GB"/>
        </w:rPr>
        <w:t xml:space="preserve"> planning across the Foundation </w:t>
      </w:r>
      <w:r w:rsidR="00037A13">
        <w:rPr>
          <w:rFonts w:ascii="Arial" w:hAnsi="Arial" w:cs="Arial"/>
          <w:lang w:eastAsia="en-GB"/>
        </w:rPr>
        <w:t>Stage,</w:t>
      </w:r>
      <w:r>
        <w:rPr>
          <w:rFonts w:ascii="Arial" w:hAnsi="Arial" w:cs="Arial"/>
          <w:lang w:eastAsia="en-GB"/>
        </w:rPr>
        <w:t xml:space="preserve"> activity plans, short term plan</w:t>
      </w:r>
      <w:r w:rsidR="00037A13">
        <w:rPr>
          <w:rFonts w:ascii="Arial" w:hAnsi="Arial" w:cs="Arial"/>
          <w:lang w:eastAsia="en-GB"/>
        </w:rPr>
        <w:t>s</w:t>
      </w:r>
      <w:r>
        <w:rPr>
          <w:rFonts w:ascii="Arial" w:hAnsi="Arial" w:cs="Arial"/>
          <w:lang w:eastAsia="en-GB"/>
        </w:rPr>
        <w:t xml:space="preserve">, individual activities, session outlines. All of which serve to act as a guide to leading / facilitating an activity, the elements the children rely on with regards to structures and cues and the resources needed. These plans also provide direction to how the wider staff team can support the learning and scaffold it to the next level. Planning within the FS does not directly include </w:t>
      </w:r>
      <w:r w:rsidR="00037A13">
        <w:rPr>
          <w:rFonts w:ascii="Arial" w:hAnsi="Arial" w:cs="Arial"/>
          <w:lang w:eastAsia="en-GB"/>
        </w:rPr>
        <w:t>pupils’</w:t>
      </w:r>
      <w:r>
        <w:rPr>
          <w:rFonts w:ascii="Arial" w:hAnsi="Arial" w:cs="Arial"/>
          <w:lang w:eastAsia="en-GB"/>
        </w:rPr>
        <w:t xml:space="preserve"> targets or outcomes - any of these documents need to be read next to our children's individual target plans. </w:t>
      </w:r>
    </w:p>
    <w:p w14:paraId="6F56C0D9" w14:textId="77777777" w:rsidR="00584472" w:rsidRDefault="00584472" w:rsidP="00584472">
      <w:pPr>
        <w:autoSpaceDE w:val="0"/>
        <w:autoSpaceDN w:val="0"/>
        <w:adjustRightInd w:val="0"/>
        <w:jc w:val="both"/>
        <w:rPr>
          <w:rFonts w:ascii="Arial" w:hAnsi="Arial" w:cs="Arial"/>
          <w:b/>
          <w:i/>
          <w:lang w:eastAsia="en-GB"/>
        </w:rPr>
      </w:pPr>
      <w:r>
        <w:rPr>
          <w:rFonts w:ascii="Arial" w:hAnsi="Arial" w:cs="Arial"/>
          <w:b/>
          <w:i/>
          <w:noProof/>
          <w:lang w:eastAsia="en-GB"/>
        </w:rPr>
        <w:drawing>
          <wp:anchor distT="0" distB="0" distL="114300" distR="114300" simplePos="0" relativeHeight="251726848" behindDoc="0" locked="0" layoutInCell="1" allowOverlap="1" wp14:anchorId="4939D3B3" wp14:editId="4529C15B">
            <wp:simplePos x="0" y="0"/>
            <wp:positionH relativeFrom="column">
              <wp:posOffset>3855413</wp:posOffset>
            </wp:positionH>
            <wp:positionV relativeFrom="paragraph">
              <wp:posOffset>13817</wp:posOffset>
            </wp:positionV>
            <wp:extent cx="1322740" cy="992055"/>
            <wp:effectExtent l="0" t="0" r="0" b="0"/>
            <wp:wrapNone/>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Symply photos\HEAD-2.jp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322740" cy="99205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7F1849A" w14:textId="5B268204" w:rsidR="0077097F" w:rsidRPr="00584472" w:rsidRDefault="00DE031B" w:rsidP="00584472">
      <w:pPr>
        <w:autoSpaceDE w:val="0"/>
        <w:autoSpaceDN w:val="0"/>
        <w:adjustRightInd w:val="0"/>
        <w:jc w:val="both"/>
        <w:rPr>
          <w:rFonts w:ascii="Arial" w:hAnsi="Arial" w:cs="Arial"/>
          <w:b/>
          <w:i/>
          <w:lang w:eastAsia="en-GB"/>
        </w:rPr>
      </w:pPr>
      <w:r>
        <w:rPr>
          <w:rFonts w:ascii="Arial" w:hAnsi="Arial" w:cs="Arial"/>
          <w:b/>
          <w:iCs/>
          <w:color w:val="000000"/>
          <w:u w:val="single"/>
        </w:rPr>
        <w:lastRenderedPageBreak/>
        <w:t xml:space="preserve">Assessment: </w:t>
      </w:r>
      <w:r w:rsidR="00FC59CA" w:rsidRPr="00FC59CA">
        <w:rPr>
          <w:rFonts w:ascii="Arial" w:hAnsi="Arial" w:cs="Arial"/>
          <w:b/>
          <w:iCs/>
          <w:color w:val="000000"/>
          <w:u w:val="single"/>
        </w:rPr>
        <w:t>Target Setting and A</w:t>
      </w:r>
      <w:r w:rsidR="004E607A" w:rsidRPr="00FC59CA">
        <w:rPr>
          <w:rFonts w:ascii="Arial" w:hAnsi="Arial" w:cs="Arial"/>
          <w:b/>
          <w:iCs/>
          <w:color w:val="000000"/>
          <w:u w:val="single"/>
        </w:rPr>
        <w:t>ssessment</w:t>
      </w:r>
    </w:p>
    <w:p w14:paraId="4AB73C4E" w14:textId="61BAE807" w:rsidR="00AA7EB5" w:rsidRDefault="00AA7EB5" w:rsidP="00FC59CA">
      <w:pPr>
        <w:jc w:val="both"/>
        <w:rPr>
          <w:rFonts w:ascii="Arial" w:hAnsi="Arial" w:cs="Arial"/>
          <w:b/>
          <w:iCs/>
          <w:color w:val="000000"/>
          <w:u w:val="single"/>
        </w:rPr>
      </w:pPr>
    </w:p>
    <w:p w14:paraId="2ED371A6" w14:textId="77777777" w:rsidR="00F549D8" w:rsidRDefault="00AA7EB5" w:rsidP="00F549D8">
      <w:pPr>
        <w:jc w:val="center"/>
        <w:rPr>
          <w:rFonts w:ascii="Arial" w:hAnsi="Arial" w:cs="Arial"/>
          <w:b/>
        </w:rPr>
      </w:pPr>
      <w:r w:rsidRPr="00AA7EB5">
        <w:rPr>
          <w:rFonts w:ascii="Arial" w:hAnsi="Arial" w:cs="Arial"/>
        </w:rPr>
        <w:t>“</w:t>
      </w:r>
      <w:r w:rsidRPr="00AA7EB5">
        <w:rPr>
          <w:rFonts w:ascii="Arial" w:hAnsi="Arial" w:cs="Arial"/>
          <w:b/>
        </w:rPr>
        <w:t>Assessment plays an important part in helping parents, carers and practitioners to recognise children’s progress, understand their needs, and to plan activities and</w:t>
      </w:r>
      <w:r w:rsidRPr="00AA7EB5">
        <w:rPr>
          <w:rFonts w:ascii="Arial" w:hAnsi="Arial" w:cs="Arial"/>
        </w:rPr>
        <w:t xml:space="preserve"> </w:t>
      </w:r>
      <w:r w:rsidRPr="00F549D8">
        <w:rPr>
          <w:rFonts w:ascii="Arial" w:hAnsi="Arial" w:cs="Arial"/>
          <w:b/>
        </w:rPr>
        <w:t>support”</w:t>
      </w:r>
      <w:r w:rsidR="00F549D8">
        <w:rPr>
          <w:rFonts w:ascii="Arial" w:hAnsi="Arial" w:cs="Arial"/>
          <w:b/>
        </w:rPr>
        <w:t xml:space="preserve"> </w:t>
      </w:r>
    </w:p>
    <w:p w14:paraId="7311171C" w14:textId="43A28F29" w:rsidR="00381E6F" w:rsidRPr="00F549D8" w:rsidRDefault="00381E6F" w:rsidP="00F549D8">
      <w:pPr>
        <w:jc w:val="center"/>
        <w:rPr>
          <w:rFonts w:ascii="Arial" w:hAnsi="Arial" w:cs="Arial"/>
          <w:b/>
          <w:i/>
          <w:lang w:eastAsia="en-GB"/>
        </w:rPr>
      </w:pPr>
      <w:r>
        <w:rPr>
          <w:rFonts w:ascii="Arial" w:hAnsi="Arial" w:cs="Arial"/>
          <w:b/>
          <w:iCs/>
          <w:color w:val="000000"/>
        </w:rPr>
        <w:t xml:space="preserve"> </w:t>
      </w:r>
      <w:r w:rsidR="00F549D8">
        <w:rPr>
          <w:rFonts w:ascii="Arial" w:hAnsi="Arial" w:cs="Arial"/>
        </w:rPr>
        <w:t>(Statutory Framework for the Early Years Foundation S</w:t>
      </w:r>
      <w:r w:rsidR="00F549D8" w:rsidRPr="00F549D8">
        <w:rPr>
          <w:rFonts w:ascii="Arial" w:hAnsi="Arial" w:cs="Arial"/>
        </w:rPr>
        <w:t>tage</w:t>
      </w:r>
      <w:r w:rsidR="00F549D8">
        <w:rPr>
          <w:rFonts w:ascii="Arial" w:hAnsi="Arial" w:cs="Arial"/>
          <w:color w:val="000000"/>
        </w:rPr>
        <w:t xml:space="preserve"> 2023)</w:t>
      </w:r>
    </w:p>
    <w:p w14:paraId="2778C397" w14:textId="77777777" w:rsidR="00CF201B" w:rsidRPr="00CF201B" w:rsidRDefault="00CF201B" w:rsidP="00FC59CA">
      <w:pPr>
        <w:jc w:val="both"/>
        <w:rPr>
          <w:rFonts w:ascii="Arial" w:hAnsi="Arial" w:cs="Arial"/>
          <w:b/>
          <w:iCs/>
          <w:color w:val="000000"/>
          <w:u w:val="single"/>
        </w:rPr>
      </w:pPr>
    </w:p>
    <w:p w14:paraId="5EF441CF" w14:textId="750FEB8F" w:rsidR="00920C17" w:rsidRDefault="0077097F" w:rsidP="00FC59CA">
      <w:pPr>
        <w:autoSpaceDE w:val="0"/>
        <w:autoSpaceDN w:val="0"/>
        <w:adjustRightInd w:val="0"/>
        <w:jc w:val="both"/>
        <w:rPr>
          <w:rFonts w:ascii="Arial" w:hAnsi="Arial" w:cs="Arial"/>
          <w:lang w:eastAsia="en-GB"/>
        </w:rPr>
      </w:pPr>
      <w:r w:rsidRPr="0037591E">
        <w:rPr>
          <w:rFonts w:ascii="Arial" w:hAnsi="Arial" w:cs="Arial"/>
          <w:lang w:eastAsia="en-GB"/>
        </w:rPr>
        <w:t>The main assessment method is through practitioners’ observations of children in different teaching and learning contexts, including adult focused activities</w:t>
      </w:r>
      <w:r w:rsidR="00037A13">
        <w:rPr>
          <w:rFonts w:ascii="Arial" w:hAnsi="Arial" w:cs="Arial"/>
          <w:lang w:eastAsia="en-GB"/>
        </w:rPr>
        <w:t>,</w:t>
      </w:r>
      <w:r w:rsidRPr="0037591E">
        <w:rPr>
          <w:rFonts w:ascii="Arial" w:hAnsi="Arial" w:cs="Arial"/>
          <w:lang w:eastAsia="en-GB"/>
        </w:rPr>
        <w:t xml:space="preserve"> and </w:t>
      </w:r>
      <w:r w:rsidR="00037A13" w:rsidRPr="0037591E">
        <w:rPr>
          <w:rFonts w:ascii="Arial" w:hAnsi="Arial" w:cs="Arial"/>
          <w:lang w:eastAsia="en-GB"/>
        </w:rPr>
        <w:t>child-initiated</w:t>
      </w:r>
      <w:r w:rsidRPr="0037591E">
        <w:rPr>
          <w:rFonts w:ascii="Arial" w:hAnsi="Arial" w:cs="Arial"/>
          <w:lang w:eastAsia="en-GB"/>
        </w:rPr>
        <w:t xml:space="preserve"> play</w:t>
      </w:r>
      <w:r w:rsidR="008E73E6">
        <w:rPr>
          <w:rFonts w:ascii="Arial" w:hAnsi="Arial" w:cs="Arial"/>
          <w:lang w:eastAsia="en-GB"/>
        </w:rPr>
        <w:t>, within the indoor and outdoor environments</w:t>
      </w:r>
      <w:r w:rsidRPr="0037591E">
        <w:rPr>
          <w:rFonts w:ascii="Arial" w:hAnsi="Arial" w:cs="Arial"/>
          <w:lang w:eastAsia="en-GB"/>
        </w:rPr>
        <w:t>. Observations take place on a daily basis (both formally and informally). Practitioners make time to carry out planned observations of individuals and groups of children regularly. They also make spontaneous observations in order to capture significant moments of children’s learning.</w:t>
      </w:r>
      <w:r w:rsidR="0035305E">
        <w:rPr>
          <w:rFonts w:ascii="Arial" w:hAnsi="Arial" w:cs="Arial"/>
          <w:lang w:eastAsia="en-GB"/>
        </w:rPr>
        <w:t xml:space="preserve"> These are shared on our Tapestry online learning </w:t>
      </w:r>
      <w:r w:rsidR="00584472">
        <w:rPr>
          <w:rFonts w:ascii="Arial" w:hAnsi="Arial" w:cs="Arial"/>
          <w:lang w:eastAsia="en-GB"/>
        </w:rPr>
        <w:t>journey;</w:t>
      </w:r>
      <w:r w:rsidR="00037A13">
        <w:rPr>
          <w:rFonts w:ascii="Arial" w:hAnsi="Arial" w:cs="Arial"/>
          <w:lang w:eastAsia="en-GB"/>
        </w:rPr>
        <w:t xml:space="preserve"> wh</w:t>
      </w:r>
      <w:r w:rsidR="00166EC5">
        <w:rPr>
          <w:rFonts w:ascii="Arial" w:hAnsi="Arial" w:cs="Arial"/>
          <w:lang w:eastAsia="en-GB"/>
        </w:rPr>
        <w:t>ich</w:t>
      </w:r>
      <w:r w:rsidR="00037A13">
        <w:rPr>
          <w:rFonts w:ascii="Arial" w:hAnsi="Arial" w:cs="Arial"/>
          <w:lang w:eastAsia="en-GB"/>
        </w:rPr>
        <w:t xml:space="preserve"> parents have full access</w:t>
      </w:r>
      <w:r w:rsidR="0035305E">
        <w:rPr>
          <w:rFonts w:ascii="Arial" w:hAnsi="Arial" w:cs="Arial"/>
          <w:lang w:eastAsia="en-GB"/>
        </w:rPr>
        <w:t xml:space="preserve"> to</w:t>
      </w:r>
      <w:r w:rsidR="00037A13">
        <w:rPr>
          <w:rFonts w:ascii="Arial" w:hAnsi="Arial" w:cs="Arial"/>
          <w:lang w:eastAsia="en-GB"/>
        </w:rPr>
        <w:t>.</w:t>
      </w:r>
      <w:r w:rsidRPr="0037591E">
        <w:rPr>
          <w:rFonts w:ascii="Arial" w:hAnsi="Arial" w:cs="Arial"/>
          <w:lang w:eastAsia="en-GB"/>
        </w:rPr>
        <w:t xml:space="preserve"> All practitioners are involved in observing children</w:t>
      </w:r>
      <w:r w:rsidR="00037A13">
        <w:rPr>
          <w:rFonts w:ascii="Arial" w:hAnsi="Arial" w:cs="Arial"/>
          <w:lang w:eastAsia="en-GB"/>
        </w:rPr>
        <w:t xml:space="preserve"> and </w:t>
      </w:r>
      <w:r w:rsidRPr="0037591E">
        <w:rPr>
          <w:rFonts w:ascii="Arial" w:hAnsi="Arial" w:cs="Arial"/>
          <w:lang w:eastAsia="en-GB"/>
        </w:rPr>
        <w:t>use observations to support their developing knowledge of individual children</w:t>
      </w:r>
      <w:r w:rsidR="00037A13">
        <w:rPr>
          <w:rFonts w:ascii="Arial" w:hAnsi="Arial" w:cs="Arial"/>
          <w:lang w:eastAsia="en-GB"/>
        </w:rPr>
        <w:t xml:space="preserve">. </w:t>
      </w:r>
      <w:r w:rsidRPr="0037591E">
        <w:rPr>
          <w:rFonts w:ascii="Arial" w:hAnsi="Arial" w:cs="Arial"/>
          <w:lang w:eastAsia="en-GB"/>
        </w:rPr>
        <w:t xml:space="preserve">It informs them of children’s abilities, needs, interests, play schemas and learning styles. Observations are evaluated, children’s learning priorities are </w:t>
      </w:r>
      <w:r w:rsidR="00037A13" w:rsidRPr="0037591E">
        <w:rPr>
          <w:rFonts w:ascii="Arial" w:hAnsi="Arial" w:cs="Arial"/>
          <w:lang w:eastAsia="en-GB"/>
        </w:rPr>
        <w:t>identified,</w:t>
      </w:r>
      <w:r w:rsidRPr="0037591E">
        <w:rPr>
          <w:rFonts w:ascii="Arial" w:hAnsi="Arial" w:cs="Arial"/>
          <w:lang w:eastAsia="en-GB"/>
        </w:rPr>
        <w:t xml:space="preserve"> and relevant learning opportunities are planned to support children to make the next steps and progress. </w:t>
      </w:r>
    </w:p>
    <w:p w14:paraId="5B8D86C0" w14:textId="77777777" w:rsidR="00920C17" w:rsidRDefault="00920C17" w:rsidP="00FC59CA">
      <w:pPr>
        <w:autoSpaceDE w:val="0"/>
        <w:autoSpaceDN w:val="0"/>
        <w:adjustRightInd w:val="0"/>
        <w:jc w:val="both"/>
        <w:rPr>
          <w:rFonts w:ascii="Arial" w:hAnsi="Arial" w:cs="Arial"/>
          <w:lang w:eastAsia="en-GB"/>
        </w:rPr>
      </w:pPr>
    </w:p>
    <w:p w14:paraId="5F776ACF" w14:textId="5416D705" w:rsidR="0077097F" w:rsidRPr="0037591E" w:rsidRDefault="0077097F" w:rsidP="00FC59CA">
      <w:pPr>
        <w:autoSpaceDE w:val="0"/>
        <w:autoSpaceDN w:val="0"/>
        <w:adjustRightInd w:val="0"/>
        <w:jc w:val="both"/>
        <w:rPr>
          <w:rFonts w:ascii="Arial" w:hAnsi="Arial" w:cs="Arial"/>
          <w:lang w:eastAsia="en-GB"/>
        </w:rPr>
      </w:pPr>
      <w:r w:rsidRPr="0037591E">
        <w:rPr>
          <w:rFonts w:ascii="Arial" w:hAnsi="Arial" w:cs="Arial"/>
          <w:lang w:eastAsia="en-GB"/>
        </w:rPr>
        <w:t>Learning Journeys</w:t>
      </w:r>
      <w:r w:rsidR="00E128C3">
        <w:rPr>
          <w:rFonts w:ascii="Arial" w:hAnsi="Arial" w:cs="Arial"/>
          <w:lang w:eastAsia="en-GB"/>
        </w:rPr>
        <w:t xml:space="preserve"> via our T</w:t>
      </w:r>
      <w:r w:rsidR="00037A13">
        <w:rPr>
          <w:rFonts w:ascii="Arial" w:hAnsi="Arial" w:cs="Arial"/>
          <w:lang w:eastAsia="en-GB"/>
        </w:rPr>
        <w:t xml:space="preserve">apestry online </w:t>
      </w:r>
      <w:r w:rsidR="00584472">
        <w:rPr>
          <w:rFonts w:ascii="Arial" w:hAnsi="Arial" w:cs="Arial"/>
          <w:lang w:eastAsia="en-GB"/>
        </w:rPr>
        <w:t>system,</w:t>
      </w:r>
      <w:r w:rsidRPr="0037591E">
        <w:rPr>
          <w:rFonts w:ascii="Arial" w:hAnsi="Arial" w:cs="Arial"/>
          <w:lang w:eastAsia="en-GB"/>
        </w:rPr>
        <w:t xml:space="preserve"> record children’s progress</w:t>
      </w:r>
      <w:r w:rsidR="004B5EFE">
        <w:rPr>
          <w:rFonts w:ascii="Arial" w:hAnsi="Arial" w:cs="Arial"/>
          <w:lang w:eastAsia="en-GB"/>
        </w:rPr>
        <w:t xml:space="preserve"> over the academic year in all areas of learning and d</w:t>
      </w:r>
      <w:r w:rsidRPr="0037591E">
        <w:rPr>
          <w:rFonts w:ascii="Arial" w:hAnsi="Arial" w:cs="Arial"/>
          <w:lang w:eastAsia="en-GB"/>
        </w:rPr>
        <w:t>evelopment of the EYFS framework</w:t>
      </w:r>
      <w:r w:rsidR="00037A13">
        <w:rPr>
          <w:rFonts w:ascii="Arial" w:hAnsi="Arial" w:cs="Arial"/>
          <w:lang w:eastAsia="en-GB"/>
        </w:rPr>
        <w:t xml:space="preserve"> and focuses on their individual ‘wow moments’</w:t>
      </w:r>
      <w:r w:rsidR="00584472">
        <w:rPr>
          <w:rFonts w:ascii="Arial" w:hAnsi="Arial" w:cs="Arial"/>
          <w:lang w:eastAsia="en-GB"/>
        </w:rPr>
        <w:t xml:space="preserve"> and next step targets</w:t>
      </w:r>
      <w:r w:rsidRPr="0037591E">
        <w:rPr>
          <w:rFonts w:ascii="Arial" w:hAnsi="Arial" w:cs="Arial"/>
          <w:lang w:eastAsia="en-GB"/>
        </w:rPr>
        <w:t>. Samples of children’s work are gathered, along with photographic evidence and observations.</w:t>
      </w:r>
      <w:r w:rsidR="0018554E">
        <w:rPr>
          <w:rFonts w:ascii="Arial" w:hAnsi="Arial" w:cs="Arial"/>
          <w:lang w:eastAsia="en-GB"/>
        </w:rPr>
        <w:t xml:space="preserve"> Parental observations are also included</w:t>
      </w:r>
      <w:r w:rsidR="00037A13">
        <w:rPr>
          <w:rFonts w:ascii="Arial" w:hAnsi="Arial" w:cs="Arial"/>
          <w:lang w:eastAsia="en-GB"/>
        </w:rPr>
        <w:t xml:space="preserve"> and encouraged</w:t>
      </w:r>
      <w:r w:rsidR="0018554E">
        <w:rPr>
          <w:rFonts w:ascii="Arial" w:hAnsi="Arial" w:cs="Arial"/>
          <w:lang w:eastAsia="en-GB"/>
        </w:rPr>
        <w:t xml:space="preserve"> </w:t>
      </w:r>
      <w:r w:rsidR="00037A13">
        <w:rPr>
          <w:rFonts w:ascii="Arial" w:hAnsi="Arial" w:cs="Arial"/>
          <w:lang w:eastAsia="en-GB"/>
        </w:rPr>
        <w:t>with</w:t>
      </w:r>
      <w:r w:rsidR="0018554E">
        <w:rPr>
          <w:rFonts w:ascii="Arial" w:hAnsi="Arial" w:cs="Arial"/>
          <w:lang w:eastAsia="en-GB"/>
        </w:rPr>
        <w:t xml:space="preserve">in this system. </w:t>
      </w:r>
    </w:p>
    <w:p w14:paraId="03497918" w14:textId="77777777" w:rsidR="00920C17" w:rsidRDefault="00920C17" w:rsidP="00FC59CA">
      <w:pPr>
        <w:autoSpaceDE w:val="0"/>
        <w:autoSpaceDN w:val="0"/>
        <w:adjustRightInd w:val="0"/>
        <w:jc w:val="both"/>
        <w:rPr>
          <w:rFonts w:ascii="Arial" w:hAnsi="Arial" w:cs="Arial"/>
          <w:lang w:eastAsia="en-GB"/>
        </w:rPr>
      </w:pPr>
    </w:p>
    <w:p w14:paraId="34B744CB" w14:textId="492CF8BF" w:rsidR="0077097F" w:rsidRPr="0037591E" w:rsidRDefault="0077097F" w:rsidP="00FC59CA">
      <w:pPr>
        <w:autoSpaceDE w:val="0"/>
        <w:autoSpaceDN w:val="0"/>
        <w:adjustRightInd w:val="0"/>
        <w:jc w:val="both"/>
        <w:rPr>
          <w:rFonts w:ascii="Arial" w:hAnsi="Arial" w:cs="Arial"/>
          <w:lang w:eastAsia="en-GB"/>
        </w:rPr>
      </w:pPr>
      <w:r w:rsidRPr="00166EC5">
        <w:rPr>
          <w:rFonts w:ascii="Arial" w:hAnsi="Arial" w:cs="Arial"/>
          <w:lang w:eastAsia="en-GB"/>
        </w:rPr>
        <w:t>There is continuous monitoring and assessment of each child’s development using</w:t>
      </w:r>
      <w:r w:rsidR="00166EC5" w:rsidRPr="00166EC5">
        <w:rPr>
          <w:rFonts w:ascii="Arial" w:hAnsi="Arial" w:cs="Arial"/>
          <w:lang w:eastAsia="en-GB"/>
        </w:rPr>
        <w:t xml:space="preserve"> ‘Early Years Steps’ </w:t>
      </w:r>
      <w:r w:rsidRPr="00166EC5">
        <w:rPr>
          <w:rFonts w:ascii="Arial" w:hAnsi="Arial" w:cs="Arial"/>
          <w:lang w:eastAsia="en-GB"/>
        </w:rPr>
        <w:t xml:space="preserve">through the on-line assessment </w:t>
      </w:r>
      <w:r w:rsidR="00166EC5" w:rsidRPr="00166EC5">
        <w:rPr>
          <w:rFonts w:ascii="Arial" w:hAnsi="Arial" w:cs="Arial"/>
          <w:lang w:eastAsia="en-GB"/>
        </w:rPr>
        <w:t>package,</w:t>
      </w:r>
      <w:r w:rsidRPr="00166EC5">
        <w:rPr>
          <w:rFonts w:ascii="Arial" w:hAnsi="Arial" w:cs="Arial"/>
          <w:lang w:eastAsia="en-GB"/>
        </w:rPr>
        <w:t xml:space="preserve"> </w:t>
      </w:r>
      <w:r w:rsidR="00166EC5" w:rsidRPr="00166EC5">
        <w:rPr>
          <w:rFonts w:ascii="Arial" w:hAnsi="Arial" w:cs="Arial"/>
          <w:lang w:eastAsia="en-GB"/>
        </w:rPr>
        <w:t>SOLAR</w:t>
      </w:r>
      <w:r w:rsidRPr="00166EC5">
        <w:rPr>
          <w:rFonts w:ascii="Arial" w:hAnsi="Arial" w:cs="Arial"/>
          <w:lang w:eastAsia="en-GB"/>
        </w:rPr>
        <w:t>.</w:t>
      </w:r>
      <w:r w:rsidR="00166EC5" w:rsidRPr="00166EC5">
        <w:rPr>
          <w:rFonts w:ascii="Arial" w:hAnsi="Arial" w:cs="Arial"/>
          <w:lang w:eastAsia="en-GB"/>
        </w:rPr>
        <w:t xml:space="preserve"> This assessment framework allows us to celebrate our pupils’ small steps of achievements</w:t>
      </w:r>
      <w:r w:rsidRPr="00166EC5">
        <w:rPr>
          <w:rFonts w:ascii="Arial" w:hAnsi="Arial" w:cs="Arial"/>
          <w:lang w:eastAsia="en-GB"/>
        </w:rPr>
        <w:t xml:space="preserve"> </w:t>
      </w:r>
      <w:r w:rsidR="00166EC5" w:rsidRPr="00166EC5">
        <w:rPr>
          <w:rFonts w:ascii="Arial" w:hAnsi="Arial" w:cs="Arial"/>
          <w:lang w:eastAsia="en-GB"/>
        </w:rPr>
        <w:t xml:space="preserve">and allows us to support our pupils to make progress which is relevant to their individual and specialised learning. </w:t>
      </w:r>
      <w:r w:rsidRPr="00166EC5">
        <w:rPr>
          <w:rFonts w:ascii="Arial" w:hAnsi="Arial" w:cs="Arial"/>
          <w:lang w:eastAsia="en-GB"/>
        </w:rPr>
        <w:t xml:space="preserve">The assessment cycle for The Foundation Stage is in line with the whole school system. Pupils attainment is tracked termly </w:t>
      </w:r>
      <w:r w:rsidR="00920C17" w:rsidRPr="00166EC5">
        <w:rPr>
          <w:rFonts w:ascii="Arial" w:hAnsi="Arial" w:cs="Arial"/>
          <w:lang w:eastAsia="en-GB"/>
        </w:rPr>
        <w:t>and information from this tracking informs pupils next steps.</w:t>
      </w:r>
      <w:r w:rsidR="00920C17">
        <w:rPr>
          <w:rFonts w:ascii="Arial" w:hAnsi="Arial" w:cs="Arial"/>
          <w:lang w:eastAsia="en-GB"/>
        </w:rPr>
        <w:t xml:space="preserve"> </w:t>
      </w:r>
    </w:p>
    <w:p w14:paraId="75D6E6A1" w14:textId="77777777" w:rsidR="0077097F" w:rsidRPr="0037591E" w:rsidRDefault="0077097F" w:rsidP="00FC59CA">
      <w:pPr>
        <w:autoSpaceDE w:val="0"/>
        <w:autoSpaceDN w:val="0"/>
        <w:adjustRightInd w:val="0"/>
        <w:jc w:val="both"/>
        <w:rPr>
          <w:rFonts w:ascii="Arial" w:hAnsi="Arial" w:cs="Arial"/>
          <w:lang w:eastAsia="en-GB"/>
        </w:rPr>
      </w:pPr>
    </w:p>
    <w:p w14:paraId="505A98E3" w14:textId="08C9D164" w:rsidR="0077097F" w:rsidRDefault="0077097F" w:rsidP="00FC59CA">
      <w:pPr>
        <w:autoSpaceDE w:val="0"/>
        <w:autoSpaceDN w:val="0"/>
        <w:adjustRightInd w:val="0"/>
        <w:jc w:val="both"/>
        <w:rPr>
          <w:rFonts w:ascii="Arial" w:hAnsi="Arial" w:cs="Arial"/>
          <w:lang w:eastAsia="en-GB"/>
        </w:rPr>
      </w:pPr>
      <w:r w:rsidRPr="0037591E">
        <w:rPr>
          <w:rFonts w:ascii="Arial" w:hAnsi="Arial" w:cs="Arial"/>
          <w:lang w:eastAsia="en-GB"/>
        </w:rPr>
        <w:t>Pupils will be baselined within 6 weeks of entry to the school. The pu</w:t>
      </w:r>
      <w:r w:rsidR="00FC59CA">
        <w:rPr>
          <w:rFonts w:ascii="Arial" w:hAnsi="Arial" w:cs="Arial"/>
          <w:lang w:eastAsia="en-GB"/>
        </w:rPr>
        <w:t xml:space="preserve">pils EHCP along with </w:t>
      </w:r>
      <w:r w:rsidR="00037A13">
        <w:rPr>
          <w:rFonts w:ascii="Arial" w:hAnsi="Arial" w:cs="Arial"/>
          <w:lang w:eastAsia="en-GB"/>
        </w:rPr>
        <w:t>t</w:t>
      </w:r>
      <w:r w:rsidR="00FC59CA">
        <w:rPr>
          <w:rFonts w:ascii="Arial" w:hAnsi="Arial" w:cs="Arial"/>
          <w:lang w:eastAsia="en-GB"/>
        </w:rPr>
        <w:t>herapist reports and p</w:t>
      </w:r>
      <w:r w:rsidRPr="0037591E">
        <w:rPr>
          <w:rFonts w:ascii="Arial" w:hAnsi="Arial" w:cs="Arial"/>
          <w:lang w:eastAsia="en-GB"/>
        </w:rPr>
        <w:t>arents</w:t>
      </w:r>
      <w:r w:rsidR="00FC59CA">
        <w:rPr>
          <w:rFonts w:ascii="Arial" w:hAnsi="Arial" w:cs="Arial"/>
          <w:lang w:eastAsia="en-GB"/>
        </w:rPr>
        <w:t>’</w:t>
      </w:r>
      <w:r w:rsidRPr="0037591E">
        <w:rPr>
          <w:rFonts w:ascii="Arial" w:hAnsi="Arial" w:cs="Arial"/>
          <w:lang w:eastAsia="en-GB"/>
        </w:rPr>
        <w:t xml:space="preserve"> views</w:t>
      </w:r>
      <w:r w:rsidR="00037A13">
        <w:rPr>
          <w:rFonts w:ascii="Arial" w:hAnsi="Arial" w:cs="Arial"/>
          <w:lang w:eastAsia="en-GB"/>
        </w:rPr>
        <w:t>,</w:t>
      </w:r>
      <w:r w:rsidRPr="0037591E">
        <w:rPr>
          <w:rFonts w:ascii="Arial" w:hAnsi="Arial" w:cs="Arial"/>
          <w:lang w:eastAsia="en-GB"/>
        </w:rPr>
        <w:t xml:space="preserve"> will culminate with the baselin</w:t>
      </w:r>
      <w:r w:rsidR="0018554E">
        <w:rPr>
          <w:rFonts w:ascii="Arial" w:hAnsi="Arial" w:cs="Arial"/>
          <w:lang w:eastAsia="en-GB"/>
        </w:rPr>
        <w:t xml:space="preserve">e assessment to set each child </w:t>
      </w:r>
      <w:r w:rsidR="00037A13">
        <w:rPr>
          <w:rFonts w:ascii="Arial" w:hAnsi="Arial" w:cs="Arial"/>
          <w:lang w:eastAsia="en-GB"/>
        </w:rPr>
        <w:t>a</w:t>
      </w:r>
      <w:r w:rsidR="0018554E">
        <w:rPr>
          <w:rFonts w:ascii="Arial" w:hAnsi="Arial" w:cs="Arial"/>
          <w:lang w:eastAsia="en-GB"/>
        </w:rPr>
        <w:t>n Individual Education Plan</w:t>
      </w:r>
      <w:r w:rsidRPr="0037591E">
        <w:rPr>
          <w:rFonts w:ascii="Arial" w:hAnsi="Arial" w:cs="Arial"/>
          <w:lang w:eastAsia="en-GB"/>
        </w:rPr>
        <w:t xml:space="preserve">. The next terms planned activities will ensure that every opportunity is given to ensure that </w:t>
      </w:r>
      <w:r w:rsidR="00037A13">
        <w:rPr>
          <w:rFonts w:ascii="Arial" w:hAnsi="Arial" w:cs="Arial"/>
          <w:lang w:eastAsia="en-GB"/>
        </w:rPr>
        <w:t>the</w:t>
      </w:r>
      <w:r w:rsidRPr="0037591E">
        <w:rPr>
          <w:rFonts w:ascii="Arial" w:hAnsi="Arial" w:cs="Arial"/>
          <w:lang w:eastAsia="en-GB"/>
        </w:rPr>
        <w:t xml:space="preserve"> child can reach/exceed their targets. </w:t>
      </w:r>
    </w:p>
    <w:p w14:paraId="3EA8139B" w14:textId="77777777" w:rsidR="0018554E" w:rsidRDefault="0018554E" w:rsidP="00FC59CA">
      <w:pPr>
        <w:autoSpaceDE w:val="0"/>
        <w:autoSpaceDN w:val="0"/>
        <w:adjustRightInd w:val="0"/>
        <w:jc w:val="both"/>
        <w:rPr>
          <w:rFonts w:ascii="Arial" w:hAnsi="Arial" w:cs="Arial"/>
          <w:lang w:eastAsia="en-GB"/>
        </w:rPr>
      </w:pPr>
    </w:p>
    <w:p w14:paraId="510504AA" w14:textId="332E96E4" w:rsidR="0077097F" w:rsidRPr="0037591E" w:rsidRDefault="0077097F" w:rsidP="00FC59CA">
      <w:pPr>
        <w:autoSpaceDE w:val="0"/>
        <w:autoSpaceDN w:val="0"/>
        <w:adjustRightInd w:val="0"/>
        <w:jc w:val="both"/>
        <w:rPr>
          <w:rFonts w:ascii="Arial" w:hAnsi="Arial" w:cs="Arial"/>
          <w:lang w:eastAsia="en-GB"/>
        </w:rPr>
      </w:pPr>
      <w:r w:rsidRPr="0037591E">
        <w:rPr>
          <w:rFonts w:ascii="Arial" w:hAnsi="Arial" w:cs="Arial"/>
          <w:lang w:eastAsia="en-GB"/>
        </w:rPr>
        <w:t xml:space="preserve">The </w:t>
      </w:r>
      <w:r w:rsidR="0018554E">
        <w:rPr>
          <w:rFonts w:ascii="Arial" w:hAnsi="Arial" w:cs="Arial"/>
          <w:lang w:eastAsia="en-GB"/>
        </w:rPr>
        <w:t>Individual Education Plan is</w:t>
      </w:r>
      <w:r w:rsidRPr="0037591E">
        <w:rPr>
          <w:rFonts w:ascii="Arial" w:hAnsi="Arial" w:cs="Arial"/>
          <w:lang w:eastAsia="en-GB"/>
        </w:rPr>
        <w:t xml:space="preserve"> sent home and parents will be regularly informed of the progress </w:t>
      </w:r>
      <w:r w:rsidR="0018554E">
        <w:rPr>
          <w:rFonts w:ascii="Arial" w:hAnsi="Arial" w:cs="Arial"/>
          <w:lang w:eastAsia="en-GB"/>
        </w:rPr>
        <w:t>their</w:t>
      </w:r>
      <w:r w:rsidRPr="0037591E">
        <w:rPr>
          <w:rFonts w:ascii="Arial" w:hAnsi="Arial" w:cs="Arial"/>
          <w:lang w:eastAsia="en-GB"/>
        </w:rPr>
        <w:t xml:space="preserve"> child is making towards their personalised targets. </w:t>
      </w:r>
    </w:p>
    <w:p w14:paraId="4890C20D" w14:textId="75CF36B7" w:rsidR="00DD41A6" w:rsidRPr="0037591E" w:rsidRDefault="00DD41A6" w:rsidP="00FC59CA">
      <w:pPr>
        <w:autoSpaceDE w:val="0"/>
        <w:autoSpaceDN w:val="0"/>
        <w:adjustRightInd w:val="0"/>
        <w:jc w:val="both"/>
        <w:rPr>
          <w:rFonts w:ascii="Arial" w:hAnsi="Arial" w:cs="Arial"/>
          <w:lang w:eastAsia="en-GB"/>
        </w:rPr>
      </w:pPr>
    </w:p>
    <w:p w14:paraId="747153D2" w14:textId="5E1D0F7E" w:rsidR="008E73E6" w:rsidRDefault="00EA7258" w:rsidP="00FC59CA">
      <w:pPr>
        <w:autoSpaceDE w:val="0"/>
        <w:autoSpaceDN w:val="0"/>
        <w:adjustRightInd w:val="0"/>
        <w:jc w:val="both"/>
        <w:rPr>
          <w:rFonts w:ascii="Arial" w:hAnsi="Arial" w:cs="Arial"/>
          <w:lang w:eastAsia="en-GB"/>
        </w:rPr>
      </w:pPr>
      <w:r>
        <w:rPr>
          <w:rFonts w:ascii="Arial" w:hAnsi="Arial" w:cs="Arial"/>
          <w:b/>
          <w:iCs/>
          <w:noProof/>
          <w:color w:val="000000"/>
          <w:lang w:eastAsia="en-GB"/>
        </w:rPr>
        <w:drawing>
          <wp:anchor distT="0" distB="0" distL="114300" distR="114300" simplePos="0" relativeHeight="251710464" behindDoc="0" locked="0" layoutInCell="1" allowOverlap="1" wp14:anchorId="7938F2B6" wp14:editId="0FDD42C7">
            <wp:simplePos x="0" y="0"/>
            <wp:positionH relativeFrom="column">
              <wp:posOffset>3034145</wp:posOffset>
            </wp:positionH>
            <wp:positionV relativeFrom="paragraph">
              <wp:posOffset>34642</wp:posOffset>
            </wp:positionV>
            <wp:extent cx="2909454" cy="2173566"/>
            <wp:effectExtent l="0" t="0" r="5715" b="0"/>
            <wp:wrapNone/>
            <wp:docPr id="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Foundation Stage\Foundation Stage 2016-2017\Best Photos of Key Areas\Adult led\061.JPG"/>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909454" cy="2173566"/>
                    </a:xfrm>
                    <a:prstGeom prst="rect">
                      <a:avLst/>
                    </a:prstGeom>
                    <a:noFill/>
                    <a:ln w="9525">
                      <a:noFill/>
                      <a:miter lim="800000"/>
                      <a:headEnd/>
                      <a:tailEnd/>
                    </a:ln>
                    <a:effectLst>
                      <a:softEdge rad="127000"/>
                    </a:effectLst>
                  </pic:spPr>
                </pic:pic>
              </a:graphicData>
            </a:graphic>
            <wp14:sizeRelH relativeFrom="margin">
              <wp14:pctWidth>0</wp14:pctWidth>
            </wp14:sizeRelH>
            <wp14:sizeRelV relativeFrom="margin">
              <wp14:pctHeight>0</wp14:pctHeight>
            </wp14:sizeRelV>
          </wp:anchor>
        </w:drawing>
      </w:r>
    </w:p>
    <w:p w14:paraId="3AA99D18" w14:textId="4C0B071F" w:rsidR="008E73E6" w:rsidRDefault="008E73E6" w:rsidP="00FC59CA">
      <w:pPr>
        <w:jc w:val="both"/>
        <w:rPr>
          <w:rFonts w:ascii="Arial" w:hAnsi="Arial" w:cs="Arial"/>
          <w:b/>
          <w:iCs/>
          <w:color w:val="000000"/>
        </w:rPr>
      </w:pPr>
    </w:p>
    <w:p w14:paraId="17FC7AA9" w14:textId="77777777" w:rsidR="008E73E6" w:rsidRDefault="008E73E6" w:rsidP="00FC59CA">
      <w:pPr>
        <w:jc w:val="both"/>
        <w:rPr>
          <w:rFonts w:ascii="Arial" w:hAnsi="Arial" w:cs="Arial"/>
          <w:b/>
          <w:iCs/>
          <w:color w:val="000000"/>
        </w:rPr>
      </w:pPr>
    </w:p>
    <w:p w14:paraId="4BFA702C" w14:textId="77777777" w:rsidR="008E73E6" w:rsidRDefault="008E73E6" w:rsidP="00FC59CA">
      <w:pPr>
        <w:jc w:val="both"/>
        <w:rPr>
          <w:rFonts w:ascii="Arial" w:hAnsi="Arial" w:cs="Arial"/>
          <w:b/>
          <w:iCs/>
          <w:color w:val="000000"/>
        </w:rPr>
      </w:pPr>
    </w:p>
    <w:p w14:paraId="61AE2C76" w14:textId="77777777" w:rsidR="008E73E6" w:rsidRDefault="008E73E6" w:rsidP="00FC59CA">
      <w:pPr>
        <w:jc w:val="both"/>
        <w:rPr>
          <w:rFonts w:ascii="Arial" w:hAnsi="Arial" w:cs="Arial"/>
          <w:b/>
          <w:iCs/>
          <w:color w:val="000000"/>
        </w:rPr>
      </w:pPr>
    </w:p>
    <w:p w14:paraId="6773180B" w14:textId="77777777" w:rsidR="00E0680D" w:rsidRDefault="00E0680D" w:rsidP="00037A13">
      <w:pPr>
        <w:rPr>
          <w:rFonts w:ascii="Arial" w:hAnsi="Arial" w:cs="Arial"/>
          <w:b/>
          <w:iCs/>
          <w:color w:val="000000"/>
        </w:rPr>
      </w:pPr>
    </w:p>
    <w:p w14:paraId="493255FF" w14:textId="77777777" w:rsidR="00E0680D" w:rsidRDefault="00E0680D" w:rsidP="00037A13">
      <w:pPr>
        <w:rPr>
          <w:rFonts w:ascii="Arial" w:hAnsi="Arial" w:cs="Arial"/>
          <w:b/>
          <w:iCs/>
          <w:color w:val="000000"/>
        </w:rPr>
      </w:pPr>
    </w:p>
    <w:p w14:paraId="30BDABFD" w14:textId="59811C95" w:rsidR="00BD2C68" w:rsidRDefault="00DE031B" w:rsidP="00037A13">
      <w:pPr>
        <w:rPr>
          <w:rFonts w:ascii="Arial" w:hAnsi="Arial" w:cs="Arial"/>
          <w:b/>
          <w:u w:val="single"/>
          <w:lang w:eastAsia="en-GB"/>
        </w:rPr>
      </w:pPr>
      <w:r>
        <w:rPr>
          <w:rFonts w:ascii="Arial" w:hAnsi="Arial" w:cs="Arial"/>
          <w:b/>
          <w:u w:val="single"/>
          <w:lang w:eastAsia="en-GB"/>
        </w:rPr>
        <w:lastRenderedPageBreak/>
        <w:t xml:space="preserve">Partnership with Parents and </w:t>
      </w:r>
      <w:r w:rsidR="00BD2C68" w:rsidRPr="00BD2C68">
        <w:rPr>
          <w:rFonts w:ascii="Arial" w:hAnsi="Arial" w:cs="Arial"/>
          <w:b/>
          <w:u w:val="single"/>
          <w:lang w:eastAsia="en-GB"/>
        </w:rPr>
        <w:t xml:space="preserve">Families </w:t>
      </w:r>
    </w:p>
    <w:p w14:paraId="777BD329" w14:textId="77777777" w:rsidR="00BD2C68" w:rsidRPr="00BD2C68" w:rsidRDefault="00BD2C68" w:rsidP="00D91A22">
      <w:pPr>
        <w:autoSpaceDE w:val="0"/>
        <w:autoSpaceDN w:val="0"/>
        <w:adjustRightInd w:val="0"/>
        <w:jc w:val="both"/>
        <w:rPr>
          <w:rFonts w:ascii="Arial" w:hAnsi="Arial" w:cs="Arial"/>
          <w:b/>
          <w:u w:val="single"/>
          <w:lang w:eastAsia="en-GB"/>
        </w:rPr>
      </w:pPr>
    </w:p>
    <w:p w14:paraId="6460CC52" w14:textId="001CE0AD" w:rsidR="007F78AD" w:rsidRDefault="00D91A22" w:rsidP="00D91A22">
      <w:pPr>
        <w:autoSpaceDE w:val="0"/>
        <w:autoSpaceDN w:val="0"/>
        <w:adjustRightInd w:val="0"/>
        <w:jc w:val="both"/>
        <w:rPr>
          <w:rFonts w:ascii="Arial" w:hAnsi="Arial" w:cs="Arial"/>
          <w:lang w:eastAsia="en-GB"/>
        </w:rPr>
      </w:pPr>
      <w:r w:rsidRPr="0037591E">
        <w:rPr>
          <w:rFonts w:ascii="Arial" w:hAnsi="Arial" w:cs="Arial"/>
          <w:lang w:eastAsia="en-GB"/>
        </w:rPr>
        <w:t xml:space="preserve">At </w:t>
      </w:r>
      <w:proofErr w:type="spellStart"/>
      <w:r w:rsidR="007F78AD">
        <w:rPr>
          <w:rFonts w:ascii="Arial" w:hAnsi="Arial" w:cs="Arial"/>
          <w:lang w:eastAsia="en-GB"/>
        </w:rPr>
        <w:t>Hebden</w:t>
      </w:r>
      <w:proofErr w:type="spellEnd"/>
      <w:r w:rsidR="007F78AD">
        <w:rPr>
          <w:rFonts w:ascii="Arial" w:hAnsi="Arial" w:cs="Arial"/>
          <w:lang w:eastAsia="en-GB"/>
        </w:rPr>
        <w:t xml:space="preserve"> Green</w:t>
      </w:r>
      <w:r w:rsidRPr="0037591E">
        <w:rPr>
          <w:rFonts w:ascii="Arial" w:hAnsi="Arial" w:cs="Arial"/>
          <w:lang w:eastAsia="en-GB"/>
        </w:rPr>
        <w:t xml:space="preserve"> School we recognise the importance of establishing positive relationships with parents, as highlighted by the EYFS framework. We understand that an effective partnership between school and home will have a positive impact on children’s learning and development. Practitioners endeavour to encourage the regular sharing of information with parents</w:t>
      </w:r>
      <w:r w:rsidR="00FC59CA">
        <w:rPr>
          <w:rFonts w:ascii="Arial" w:hAnsi="Arial" w:cs="Arial"/>
          <w:lang w:eastAsia="en-GB"/>
        </w:rPr>
        <w:t>;</w:t>
      </w:r>
      <w:r w:rsidRPr="0037591E">
        <w:rPr>
          <w:rFonts w:ascii="Arial" w:hAnsi="Arial" w:cs="Arial"/>
          <w:lang w:eastAsia="en-GB"/>
        </w:rPr>
        <w:t xml:space="preserve"> this is done v</w:t>
      </w:r>
      <w:r w:rsidR="007F78AD">
        <w:rPr>
          <w:rFonts w:ascii="Arial" w:hAnsi="Arial" w:cs="Arial"/>
          <w:lang w:eastAsia="en-GB"/>
        </w:rPr>
        <w:t>ia a daily home school diary,</w:t>
      </w:r>
      <w:r w:rsidRPr="0037591E">
        <w:rPr>
          <w:rFonts w:ascii="Arial" w:hAnsi="Arial" w:cs="Arial"/>
          <w:lang w:eastAsia="en-GB"/>
        </w:rPr>
        <w:t xml:space="preserve"> </w:t>
      </w:r>
      <w:r w:rsidR="007F78AD">
        <w:rPr>
          <w:rFonts w:ascii="Arial" w:hAnsi="Arial" w:cs="Arial"/>
          <w:lang w:eastAsia="en-GB"/>
        </w:rPr>
        <w:t>emails, regular Facebook updates, face to face contact</w:t>
      </w:r>
      <w:r w:rsidR="004C7019">
        <w:rPr>
          <w:rFonts w:ascii="Arial" w:hAnsi="Arial" w:cs="Arial"/>
          <w:lang w:eastAsia="en-GB"/>
        </w:rPr>
        <w:t>,</w:t>
      </w:r>
      <w:r w:rsidR="007F78AD">
        <w:rPr>
          <w:rFonts w:ascii="Arial" w:hAnsi="Arial" w:cs="Arial"/>
          <w:lang w:eastAsia="en-GB"/>
        </w:rPr>
        <w:t xml:space="preserve"> parent information sessions</w:t>
      </w:r>
      <w:r w:rsidR="00403A5B">
        <w:rPr>
          <w:rFonts w:ascii="Arial" w:hAnsi="Arial" w:cs="Arial"/>
          <w:lang w:eastAsia="en-GB"/>
        </w:rPr>
        <w:t>, our Tapestry online learning journey</w:t>
      </w:r>
      <w:r w:rsidR="004C7019">
        <w:rPr>
          <w:rFonts w:ascii="Arial" w:hAnsi="Arial" w:cs="Arial"/>
          <w:lang w:eastAsia="en-GB"/>
        </w:rPr>
        <w:t xml:space="preserve"> and regular phone calls alongside our family support worker where needed. </w:t>
      </w:r>
    </w:p>
    <w:p w14:paraId="708B4C83" w14:textId="77777777" w:rsidR="007F78AD" w:rsidRDefault="007F78AD" w:rsidP="00D91A22">
      <w:pPr>
        <w:autoSpaceDE w:val="0"/>
        <w:autoSpaceDN w:val="0"/>
        <w:adjustRightInd w:val="0"/>
        <w:jc w:val="both"/>
        <w:rPr>
          <w:rFonts w:ascii="Arial" w:hAnsi="Arial" w:cs="Arial"/>
          <w:lang w:eastAsia="en-GB"/>
        </w:rPr>
      </w:pPr>
    </w:p>
    <w:p w14:paraId="5CE291E0" w14:textId="0D1BC46C" w:rsidR="00F2519A" w:rsidRDefault="00F2519A" w:rsidP="00F2519A">
      <w:pPr>
        <w:autoSpaceDE w:val="0"/>
        <w:autoSpaceDN w:val="0"/>
        <w:adjustRightInd w:val="0"/>
        <w:jc w:val="both"/>
        <w:rPr>
          <w:rFonts w:ascii="Arial" w:hAnsi="Arial" w:cs="Arial"/>
          <w:lang w:eastAsia="en-GB"/>
        </w:rPr>
      </w:pPr>
      <w:r w:rsidRPr="00F2519A">
        <w:rPr>
          <w:rFonts w:ascii="Arial" w:hAnsi="Arial" w:cs="Arial"/>
          <w:lang w:eastAsia="en-GB"/>
        </w:rPr>
        <w:t xml:space="preserve">We value the role of parents as children’s primary educators. We encourage parents to share their unique knowledge of their child, providing further insight into the child as an individual (e.g., characteristics, interests, experiences, likes, dislikes). On entry to </w:t>
      </w:r>
      <w:proofErr w:type="spellStart"/>
      <w:r w:rsidRPr="00F2519A">
        <w:rPr>
          <w:rFonts w:ascii="Arial" w:hAnsi="Arial" w:cs="Arial"/>
          <w:lang w:eastAsia="en-GB"/>
        </w:rPr>
        <w:t>Hebden</w:t>
      </w:r>
      <w:proofErr w:type="spellEnd"/>
      <w:r w:rsidRPr="00F2519A">
        <w:rPr>
          <w:rFonts w:ascii="Arial" w:hAnsi="Arial" w:cs="Arial"/>
          <w:lang w:eastAsia="en-GB"/>
        </w:rPr>
        <w:t xml:space="preserve"> Green each family will receive a welcome pack from a Preparation for Learning (</w:t>
      </w:r>
      <w:proofErr w:type="spellStart"/>
      <w:r w:rsidRPr="00F2519A">
        <w:rPr>
          <w:rFonts w:ascii="Arial" w:hAnsi="Arial" w:cs="Arial"/>
          <w:lang w:eastAsia="en-GB"/>
        </w:rPr>
        <w:t>PfL</w:t>
      </w:r>
      <w:proofErr w:type="spellEnd"/>
      <w:r w:rsidRPr="00F2519A">
        <w:rPr>
          <w:rFonts w:ascii="Arial" w:hAnsi="Arial" w:cs="Arial"/>
          <w:lang w:eastAsia="en-GB"/>
        </w:rPr>
        <w:t>) Lead which includes a Pupil Profile and Motivator assessment, these documents are sent home for parents to complete to help us understand their unique child. This supports our team in establishing interesting and stimulating learning experiences, responding to children’s needs and interests.</w:t>
      </w:r>
    </w:p>
    <w:p w14:paraId="369184A1" w14:textId="699CE7A3" w:rsidR="00E030DD" w:rsidRPr="0037591E" w:rsidRDefault="00E030DD" w:rsidP="00D91A22">
      <w:pPr>
        <w:autoSpaceDE w:val="0"/>
        <w:autoSpaceDN w:val="0"/>
        <w:adjustRightInd w:val="0"/>
        <w:jc w:val="both"/>
        <w:rPr>
          <w:rFonts w:ascii="Arial" w:hAnsi="Arial" w:cs="Arial"/>
          <w:lang w:eastAsia="en-GB"/>
        </w:rPr>
      </w:pPr>
    </w:p>
    <w:p w14:paraId="0799E45E" w14:textId="7A934FBE" w:rsidR="00D91A22" w:rsidRDefault="00D91A22" w:rsidP="00D91A22">
      <w:pPr>
        <w:autoSpaceDE w:val="0"/>
        <w:autoSpaceDN w:val="0"/>
        <w:adjustRightInd w:val="0"/>
        <w:jc w:val="both"/>
        <w:rPr>
          <w:rFonts w:ascii="Arial" w:hAnsi="Arial" w:cs="Arial"/>
          <w:lang w:eastAsia="en-GB"/>
        </w:rPr>
      </w:pPr>
      <w:r w:rsidRPr="0037591E">
        <w:rPr>
          <w:rFonts w:ascii="Arial" w:hAnsi="Arial" w:cs="Arial"/>
          <w:lang w:eastAsia="en-GB"/>
        </w:rPr>
        <w:t>The school has a friendly, open-doors ethos and practitioners are available to talk to parents at the beginni</w:t>
      </w:r>
      <w:r w:rsidR="00403A5B">
        <w:rPr>
          <w:rFonts w:ascii="Arial" w:hAnsi="Arial" w:cs="Arial"/>
          <w:lang w:eastAsia="en-GB"/>
        </w:rPr>
        <w:t>ng and end of the day, via home school dairies</w:t>
      </w:r>
      <w:r w:rsidRPr="0037591E">
        <w:rPr>
          <w:rFonts w:ascii="Arial" w:hAnsi="Arial" w:cs="Arial"/>
          <w:lang w:eastAsia="en-GB"/>
        </w:rPr>
        <w:t xml:space="preserve"> or telephone</w:t>
      </w:r>
      <w:r w:rsidR="004C7019">
        <w:rPr>
          <w:rFonts w:ascii="Arial" w:hAnsi="Arial" w:cs="Arial"/>
          <w:lang w:eastAsia="en-GB"/>
        </w:rPr>
        <w:t xml:space="preserve"> or face to face contact</w:t>
      </w:r>
      <w:r w:rsidRPr="0037591E">
        <w:rPr>
          <w:rFonts w:ascii="Arial" w:hAnsi="Arial" w:cs="Arial"/>
          <w:lang w:eastAsia="en-GB"/>
        </w:rPr>
        <w:t xml:space="preserve">. Parents are always welcomed into school and encouraged to discuss any concerns they might have. </w:t>
      </w:r>
      <w:r w:rsidR="00E030DD">
        <w:rPr>
          <w:rFonts w:ascii="Arial" w:hAnsi="Arial" w:cs="Arial"/>
          <w:lang w:eastAsia="en-GB"/>
        </w:rPr>
        <w:t>Each term we offer a</w:t>
      </w:r>
      <w:r w:rsidR="000C7392">
        <w:rPr>
          <w:rFonts w:ascii="Arial" w:hAnsi="Arial" w:cs="Arial"/>
          <w:lang w:eastAsia="en-GB"/>
        </w:rPr>
        <w:t xml:space="preserve"> </w:t>
      </w:r>
      <w:r w:rsidR="00E030DD">
        <w:rPr>
          <w:rFonts w:ascii="Arial" w:hAnsi="Arial" w:cs="Arial"/>
          <w:lang w:eastAsia="en-GB"/>
        </w:rPr>
        <w:t xml:space="preserve">formal </w:t>
      </w:r>
      <w:r w:rsidR="004C7019">
        <w:rPr>
          <w:rFonts w:ascii="Arial" w:hAnsi="Arial" w:cs="Arial"/>
          <w:lang w:eastAsia="en-GB"/>
        </w:rPr>
        <w:t>parent’s</w:t>
      </w:r>
      <w:r w:rsidR="00E030DD">
        <w:rPr>
          <w:rFonts w:ascii="Arial" w:hAnsi="Arial" w:cs="Arial"/>
          <w:lang w:eastAsia="en-GB"/>
        </w:rPr>
        <w:t xml:space="preserve"> session to discuss children's progress and invite parents to offer a target which they would like their children to work on. </w:t>
      </w:r>
      <w:r w:rsidR="000C7392">
        <w:rPr>
          <w:rFonts w:ascii="Arial" w:hAnsi="Arial" w:cs="Arial"/>
          <w:lang w:eastAsia="en-GB"/>
        </w:rPr>
        <w:t>We also invite parents in to take part in regular '</w:t>
      </w:r>
      <w:r w:rsidR="004C7019">
        <w:rPr>
          <w:rFonts w:ascii="Arial" w:hAnsi="Arial" w:cs="Arial"/>
          <w:lang w:eastAsia="en-GB"/>
        </w:rPr>
        <w:t>come and learn</w:t>
      </w:r>
      <w:r w:rsidR="000C7392">
        <w:rPr>
          <w:rFonts w:ascii="Arial" w:hAnsi="Arial" w:cs="Arial"/>
          <w:lang w:eastAsia="en-GB"/>
        </w:rPr>
        <w:t xml:space="preserve">' </w:t>
      </w:r>
      <w:r w:rsidR="004C7019">
        <w:rPr>
          <w:rFonts w:ascii="Arial" w:hAnsi="Arial" w:cs="Arial"/>
          <w:lang w:eastAsia="en-GB"/>
        </w:rPr>
        <w:t xml:space="preserve">sessions </w:t>
      </w:r>
      <w:r w:rsidR="000C7392">
        <w:rPr>
          <w:rFonts w:ascii="Arial" w:hAnsi="Arial" w:cs="Arial"/>
          <w:lang w:eastAsia="en-GB"/>
        </w:rPr>
        <w:t xml:space="preserve">where they have the opportunity to join in with their child's favourite play activity, meet the team and share a supported and fun activity with their child. </w:t>
      </w:r>
    </w:p>
    <w:p w14:paraId="35DA8F64" w14:textId="546BDFD0" w:rsidR="00ED02EF" w:rsidRDefault="00ED02EF" w:rsidP="00D91A22">
      <w:pPr>
        <w:autoSpaceDE w:val="0"/>
        <w:autoSpaceDN w:val="0"/>
        <w:adjustRightInd w:val="0"/>
        <w:jc w:val="both"/>
        <w:rPr>
          <w:rFonts w:ascii="Arial" w:hAnsi="Arial" w:cs="Arial"/>
          <w:lang w:eastAsia="en-GB"/>
        </w:rPr>
      </w:pPr>
    </w:p>
    <w:p w14:paraId="1CBBAD5F" w14:textId="5CDAD0B3" w:rsidR="00ED02EF" w:rsidRDefault="00ED02EF" w:rsidP="00D91A22">
      <w:pPr>
        <w:autoSpaceDE w:val="0"/>
        <w:autoSpaceDN w:val="0"/>
        <w:adjustRightInd w:val="0"/>
        <w:jc w:val="both"/>
        <w:rPr>
          <w:rFonts w:ascii="Arial" w:hAnsi="Arial" w:cs="Arial"/>
          <w:lang w:eastAsia="en-GB"/>
        </w:rPr>
      </w:pPr>
      <w:r>
        <w:rPr>
          <w:rFonts w:ascii="Arial" w:hAnsi="Arial" w:cs="Arial"/>
          <w:lang w:eastAsia="en-GB"/>
        </w:rPr>
        <w:t>The lead of the Foundation Stage</w:t>
      </w:r>
      <w:r w:rsidR="00FF1EFC">
        <w:rPr>
          <w:rFonts w:ascii="Arial" w:hAnsi="Arial" w:cs="Arial"/>
          <w:lang w:eastAsia="en-GB"/>
        </w:rPr>
        <w:t>, alongside other teaching colleagues,</w:t>
      </w:r>
      <w:r>
        <w:rPr>
          <w:rFonts w:ascii="Arial" w:hAnsi="Arial" w:cs="Arial"/>
          <w:lang w:eastAsia="en-GB"/>
        </w:rPr>
        <w:t xml:space="preserve"> also offer a variety of parent information sessions across the year. These may </w:t>
      </w:r>
      <w:r w:rsidR="00FC59CA">
        <w:rPr>
          <w:rFonts w:ascii="Arial" w:hAnsi="Arial" w:cs="Arial"/>
          <w:lang w:eastAsia="en-GB"/>
        </w:rPr>
        <w:t>include but not be exclusive to</w:t>
      </w:r>
      <w:r>
        <w:rPr>
          <w:rFonts w:ascii="Arial" w:hAnsi="Arial" w:cs="Arial"/>
          <w:lang w:eastAsia="en-GB"/>
        </w:rPr>
        <w:t xml:space="preserve">: </w:t>
      </w:r>
    </w:p>
    <w:p w14:paraId="66F6D845" w14:textId="36598835" w:rsidR="00ED02EF" w:rsidRDefault="00ED02EF" w:rsidP="00D91A22">
      <w:pPr>
        <w:autoSpaceDE w:val="0"/>
        <w:autoSpaceDN w:val="0"/>
        <w:adjustRightInd w:val="0"/>
        <w:jc w:val="both"/>
        <w:rPr>
          <w:rFonts w:ascii="Arial" w:hAnsi="Arial" w:cs="Arial"/>
          <w:lang w:eastAsia="en-GB"/>
        </w:rPr>
      </w:pPr>
    </w:p>
    <w:p w14:paraId="26D3C934" w14:textId="1BE67C39" w:rsidR="00ED02EF" w:rsidRDefault="00ED02EF" w:rsidP="00ED02EF">
      <w:pPr>
        <w:pStyle w:val="ListParagraph"/>
        <w:numPr>
          <w:ilvl w:val="0"/>
          <w:numId w:val="18"/>
        </w:numPr>
        <w:autoSpaceDE w:val="0"/>
        <w:autoSpaceDN w:val="0"/>
        <w:adjustRightInd w:val="0"/>
        <w:jc w:val="both"/>
        <w:rPr>
          <w:rFonts w:ascii="Arial" w:hAnsi="Arial" w:cs="Arial"/>
          <w:lang w:eastAsia="en-GB"/>
        </w:rPr>
      </w:pPr>
      <w:r>
        <w:rPr>
          <w:rFonts w:ascii="Arial" w:hAnsi="Arial" w:cs="Arial"/>
          <w:lang w:eastAsia="en-GB"/>
        </w:rPr>
        <w:t xml:space="preserve">Our Foundation Stage - Who we are and what we </w:t>
      </w:r>
      <w:r w:rsidR="004C7019">
        <w:rPr>
          <w:rFonts w:ascii="Arial" w:hAnsi="Arial" w:cs="Arial"/>
          <w:lang w:eastAsia="en-GB"/>
        </w:rPr>
        <w:t>do.</w:t>
      </w:r>
    </w:p>
    <w:p w14:paraId="25DA8637" w14:textId="48070A14" w:rsidR="00ED02EF" w:rsidRDefault="00ED02EF" w:rsidP="00ED02EF">
      <w:pPr>
        <w:pStyle w:val="ListParagraph"/>
        <w:numPr>
          <w:ilvl w:val="0"/>
          <w:numId w:val="18"/>
        </w:numPr>
        <w:autoSpaceDE w:val="0"/>
        <w:autoSpaceDN w:val="0"/>
        <w:adjustRightInd w:val="0"/>
        <w:jc w:val="both"/>
        <w:rPr>
          <w:rFonts w:ascii="Arial" w:hAnsi="Arial" w:cs="Arial"/>
          <w:lang w:eastAsia="en-GB"/>
        </w:rPr>
      </w:pPr>
      <w:r>
        <w:rPr>
          <w:rFonts w:ascii="Arial" w:hAnsi="Arial" w:cs="Arial"/>
          <w:lang w:eastAsia="en-GB"/>
        </w:rPr>
        <w:t xml:space="preserve">Communication Strategies - </w:t>
      </w:r>
      <w:proofErr w:type="spellStart"/>
      <w:r>
        <w:rPr>
          <w:rFonts w:ascii="Arial" w:hAnsi="Arial" w:cs="Arial"/>
          <w:lang w:eastAsia="en-GB"/>
        </w:rPr>
        <w:t>OoR</w:t>
      </w:r>
      <w:proofErr w:type="spellEnd"/>
      <w:r>
        <w:rPr>
          <w:rFonts w:ascii="Arial" w:hAnsi="Arial" w:cs="Arial"/>
          <w:lang w:eastAsia="en-GB"/>
        </w:rPr>
        <w:t xml:space="preserve"> / PECS / Visual boards / Signing / intensive interaction </w:t>
      </w:r>
    </w:p>
    <w:p w14:paraId="4B5BB9E8" w14:textId="07BB804F" w:rsidR="00ED02EF" w:rsidRDefault="00ED02EF" w:rsidP="00ED02EF">
      <w:pPr>
        <w:pStyle w:val="ListParagraph"/>
        <w:numPr>
          <w:ilvl w:val="0"/>
          <w:numId w:val="18"/>
        </w:numPr>
        <w:autoSpaceDE w:val="0"/>
        <w:autoSpaceDN w:val="0"/>
        <w:adjustRightInd w:val="0"/>
        <w:jc w:val="both"/>
        <w:rPr>
          <w:rFonts w:ascii="Arial" w:hAnsi="Arial" w:cs="Arial"/>
          <w:lang w:eastAsia="en-GB"/>
        </w:rPr>
      </w:pPr>
      <w:r>
        <w:rPr>
          <w:rFonts w:ascii="Arial" w:hAnsi="Arial" w:cs="Arial"/>
          <w:lang w:eastAsia="en-GB"/>
        </w:rPr>
        <w:t>Cueing in</w:t>
      </w:r>
      <w:r w:rsidR="004C7019">
        <w:rPr>
          <w:rFonts w:ascii="Arial" w:hAnsi="Arial" w:cs="Arial"/>
          <w:lang w:eastAsia="en-GB"/>
        </w:rPr>
        <w:t>.</w:t>
      </w:r>
    </w:p>
    <w:p w14:paraId="18F7CF87" w14:textId="23CB223C" w:rsidR="00ED02EF" w:rsidRDefault="00A02BCE" w:rsidP="00ED02EF">
      <w:pPr>
        <w:pStyle w:val="ListParagraph"/>
        <w:numPr>
          <w:ilvl w:val="0"/>
          <w:numId w:val="18"/>
        </w:numPr>
        <w:autoSpaceDE w:val="0"/>
        <w:autoSpaceDN w:val="0"/>
        <w:adjustRightInd w:val="0"/>
        <w:jc w:val="both"/>
        <w:rPr>
          <w:rFonts w:ascii="Arial" w:hAnsi="Arial" w:cs="Arial"/>
          <w:lang w:eastAsia="en-GB"/>
        </w:rPr>
      </w:pPr>
      <w:r>
        <w:rPr>
          <w:rFonts w:ascii="Arial" w:hAnsi="Arial" w:cs="Arial"/>
          <w:noProof/>
          <w:lang w:eastAsia="en-GB"/>
        </w:rPr>
        <w:drawing>
          <wp:anchor distT="0" distB="0" distL="114300" distR="114300" simplePos="0" relativeHeight="251718656" behindDoc="0" locked="0" layoutInCell="1" allowOverlap="1" wp14:anchorId="3A86FFA3" wp14:editId="766A6344">
            <wp:simplePos x="0" y="0"/>
            <wp:positionH relativeFrom="column">
              <wp:posOffset>6406515</wp:posOffset>
            </wp:positionH>
            <wp:positionV relativeFrom="paragraph">
              <wp:posOffset>10160</wp:posOffset>
            </wp:positionV>
            <wp:extent cx="2180590" cy="1635125"/>
            <wp:effectExtent l="0" t="0" r="0" b="3175"/>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cyl\AppData\Local\Temp\Temp1_Untitled_message (11).zip\IMG_2989.jpg"/>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180590" cy="16351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D02EF">
        <w:rPr>
          <w:rFonts w:ascii="Arial" w:hAnsi="Arial" w:cs="Arial"/>
          <w:lang w:eastAsia="en-GB"/>
        </w:rPr>
        <w:t xml:space="preserve">Behaviour vs Communication </w:t>
      </w:r>
    </w:p>
    <w:p w14:paraId="75E12423" w14:textId="6B208429" w:rsidR="00ED02EF" w:rsidRDefault="00ED02EF" w:rsidP="00ED02EF">
      <w:pPr>
        <w:pStyle w:val="ListParagraph"/>
        <w:numPr>
          <w:ilvl w:val="0"/>
          <w:numId w:val="18"/>
        </w:numPr>
        <w:autoSpaceDE w:val="0"/>
        <w:autoSpaceDN w:val="0"/>
        <w:adjustRightInd w:val="0"/>
        <w:jc w:val="both"/>
        <w:rPr>
          <w:rFonts w:ascii="Arial" w:hAnsi="Arial" w:cs="Arial"/>
          <w:lang w:eastAsia="en-GB"/>
        </w:rPr>
      </w:pPr>
      <w:r>
        <w:rPr>
          <w:rFonts w:ascii="Arial" w:hAnsi="Arial" w:cs="Arial"/>
          <w:lang w:eastAsia="en-GB"/>
        </w:rPr>
        <w:t>Play development</w:t>
      </w:r>
      <w:r w:rsidR="004C7019">
        <w:rPr>
          <w:rFonts w:ascii="Arial" w:hAnsi="Arial" w:cs="Arial"/>
          <w:lang w:eastAsia="en-GB"/>
        </w:rPr>
        <w:t>.</w:t>
      </w:r>
    </w:p>
    <w:p w14:paraId="59345876" w14:textId="77777777" w:rsidR="00ED02EF" w:rsidRDefault="005E4AB6" w:rsidP="00ED02EF">
      <w:pPr>
        <w:pStyle w:val="ListParagraph"/>
        <w:numPr>
          <w:ilvl w:val="0"/>
          <w:numId w:val="18"/>
        </w:numPr>
        <w:autoSpaceDE w:val="0"/>
        <w:autoSpaceDN w:val="0"/>
        <w:adjustRightInd w:val="0"/>
        <w:jc w:val="both"/>
        <w:rPr>
          <w:rFonts w:ascii="Arial" w:hAnsi="Arial" w:cs="Arial"/>
          <w:lang w:eastAsia="en-GB"/>
        </w:rPr>
      </w:pPr>
      <w:r>
        <w:rPr>
          <w:rFonts w:ascii="Arial" w:hAnsi="Arial" w:cs="Arial"/>
          <w:lang w:eastAsia="en-GB"/>
        </w:rPr>
        <w:t xml:space="preserve">Physical Development </w:t>
      </w:r>
    </w:p>
    <w:p w14:paraId="4832898C" w14:textId="597B0F81" w:rsidR="005E4AB6" w:rsidRDefault="005E4AB6" w:rsidP="00ED02EF">
      <w:pPr>
        <w:pStyle w:val="ListParagraph"/>
        <w:numPr>
          <w:ilvl w:val="0"/>
          <w:numId w:val="18"/>
        </w:numPr>
        <w:autoSpaceDE w:val="0"/>
        <w:autoSpaceDN w:val="0"/>
        <w:adjustRightInd w:val="0"/>
        <w:jc w:val="both"/>
        <w:rPr>
          <w:rFonts w:ascii="Arial" w:hAnsi="Arial" w:cs="Arial"/>
          <w:lang w:eastAsia="en-GB"/>
        </w:rPr>
      </w:pPr>
      <w:r>
        <w:rPr>
          <w:rFonts w:ascii="Arial" w:hAnsi="Arial" w:cs="Arial"/>
          <w:lang w:eastAsia="en-GB"/>
        </w:rPr>
        <w:t xml:space="preserve">Independence skills </w:t>
      </w:r>
    </w:p>
    <w:p w14:paraId="610EB661" w14:textId="1ABF8E62" w:rsidR="004C7019" w:rsidRDefault="004C7019" w:rsidP="00ED02EF">
      <w:pPr>
        <w:pStyle w:val="ListParagraph"/>
        <w:numPr>
          <w:ilvl w:val="0"/>
          <w:numId w:val="18"/>
        </w:numPr>
        <w:autoSpaceDE w:val="0"/>
        <w:autoSpaceDN w:val="0"/>
        <w:adjustRightInd w:val="0"/>
        <w:jc w:val="both"/>
        <w:rPr>
          <w:rFonts w:ascii="Arial" w:hAnsi="Arial" w:cs="Arial"/>
          <w:lang w:eastAsia="en-GB"/>
        </w:rPr>
      </w:pPr>
      <w:r>
        <w:rPr>
          <w:rFonts w:ascii="Arial" w:hAnsi="Arial" w:cs="Arial"/>
          <w:lang w:eastAsia="en-GB"/>
        </w:rPr>
        <w:t xml:space="preserve">Reading at </w:t>
      </w:r>
      <w:proofErr w:type="spellStart"/>
      <w:r>
        <w:rPr>
          <w:rFonts w:ascii="Arial" w:hAnsi="Arial" w:cs="Arial"/>
          <w:lang w:eastAsia="en-GB"/>
        </w:rPr>
        <w:t>Hebden</w:t>
      </w:r>
      <w:proofErr w:type="spellEnd"/>
      <w:r>
        <w:rPr>
          <w:rFonts w:ascii="Arial" w:hAnsi="Arial" w:cs="Arial"/>
          <w:lang w:eastAsia="en-GB"/>
        </w:rPr>
        <w:t xml:space="preserve"> Green</w:t>
      </w:r>
    </w:p>
    <w:p w14:paraId="55D3A22A" w14:textId="77777777" w:rsidR="00C6605F" w:rsidRDefault="00C6605F" w:rsidP="00C6605F">
      <w:pPr>
        <w:pStyle w:val="ListParagraph"/>
        <w:autoSpaceDE w:val="0"/>
        <w:autoSpaceDN w:val="0"/>
        <w:adjustRightInd w:val="0"/>
        <w:jc w:val="both"/>
        <w:rPr>
          <w:rFonts w:ascii="Arial" w:hAnsi="Arial" w:cs="Arial"/>
          <w:lang w:eastAsia="en-GB"/>
        </w:rPr>
      </w:pPr>
    </w:p>
    <w:p w14:paraId="33010B16" w14:textId="77777777" w:rsidR="008541F6" w:rsidRPr="008541F6" w:rsidRDefault="008541F6" w:rsidP="008541F6">
      <w:pPr>
        <w:autoSpaceDE w:val="0"/>
        <w:autoSpaceDN w:val="0"/>
        <w:adjustRightInd w:val="0"/>
        <w:jc w:val="both"/>
        <w:rPr>
          <w:rFonts w:ascii="Arial" w:hAnsi="Arial" w:cs="Arial"/>
          <w:b/>
          <w:u w:val="single"/>
          <w:lang w:eastAsia="en-GB"/>
        </w:rPr>
      </w:pPr>
    </w:p>
    <w:p w14:paraId="4A131F10" w14:textId="77777777" w:rsidR="00C6605F" w:rsidRDefault="00C6605F" w:rsidP="008541F6">
      <w:pPr>
        <w:autoSpaceDE w:val="0"/>
        <w:autoSpaceDN w:val="0"/>
        <w:adjustRightInd w:val="0"/>
        <w:jc w:val="both"/>
        <w:rPr>
          <w:rFonts w:ascii="Arial" w:hAnsi="Arial" w:cs="Arial"/>
          <w:b/>
          <w:u w:val="single"/>
          <w:lang w:eastAsia="en-GB"/>
        </w:rPr>
      </w:pPr>
    </w:p>
    <w:p w14:paraId="5A9B7B02" w14:textId="77777777" w:rsidR="00C6605F" w:rsidRDefault="00C6605F" w:rsidP="008541F6">
      <w:pPr>
        <w:autoSpaceDE w:val="0"/>
        <w:autoSpaceDN w:val="0"/>
        <w:adjustRightInd w:val="0"/>
        <w:jc w:val="both"/>
        <w:rPr>
          <w:rFonts w:ascii="Arial" w:hAnsi="Arial" w:cs="Arial"/>
          <w:b/>
          <w:u w:val="single"/>
          <w:lang w:eastAsia="en-GB"/>
        </w:rPr>
      </w:pPr>
    </w:p>
    <w:p w14:paraId="3D61CB9C" w14:textId="6E2B085B" w:rsidR="00166EC5" w:rsidRDefault="00166EC5" w:rsidP="008541F6">
      <w:pPr>
        <w:autoSpaceDE w:val="0"/>
        <w:autoSpaceDN w:val="0"/>
        <w:adjustRightInd w:val="0"/>
        <w:jc w:val="both"/>
        <w:rPr>
          <w:rFonts w:ascii="Arial" w:hAnsi="Arial" w:cs="Arial"/>
          <w:b/>
          <w:u w:val="single"/>
          <w:lang w:eastAsia="en-GB"/>
        </w:rPr>
      </w:pPr>
    </w:p>
    <w:p w14:paraId="03EC70E4" w14:textId="77777777" w:rsidR="00E31B5D" w:rsidRDefault="00E31B5D" w:rsidP="008541F6">
      <w:pPr>
        <w:autoSpaceDE w:val="0"/>
        <w:autoSpaceDN w:val="0"/>
        <w:adjustRightInd w:val="0"/>
        <w:jc w:val="both"/>
        <w:rPr>
          <w:rFonts w:ascii="Arial" w:hAnsi="Arial" w:cs="Arial"/>
          <w:b/>
          <w:u w:val="single"/>
          <w:lang w:eastAsia="en-GB"/>
        </w:rPr>
      </w:pPr>
    </w:p>
    <w:p w14:paraId="3FA7C580" w14:textId="0386E1FC" w:rsidR="00DE031B" w:rsidRPr="00166EC5" w:rsidRDefault="00DE031B" w:rsidP="008541F6">
      <w:pPr>
        <w:autoSpaceDE w:val="0"/>
        <w:autoSpaceDN w:val="0"/>
        <w:adjustRightInd w:val="0"/>
        <w:jc w:val="both"/>
        <w:rPr>
          <w:rFonts w:ascii="Arial" w:hAnsi="Arial" w:cs="Arial"/>
          <w:b/>
          <w:u w:val="single"/>
          <w:lang w:eastAsia="en-GB"/>
        </w:rPr>
      </w:pPr>
      <w:r w:rsidRPr="00166EC5">
        <w:rPr>
          <w:rFonts w:ascii="Arial" w:hAnsi="Arial" w:cs="Arial"/>
          <w:b/>
          <w:u w:val="single"/>
          <w:lang w:eastAsia="en-GB"/>
        </w:rPr>
        <w:lastRenderedPageBreak/>
        <w:t>Self-Regulation</w:t>
      </w:r>
      <w:r w:rsidR="00D76329" w:rsidRPr="00166EC5">
        <w:rPr>
          <w:rFonts w:ascii="Arial" w:hAnsi="Arial" w:cs="Arial"/>
          <w:b/>
          <w:u w:val="single"/>
          <w:lang w:eastAsia="en-GB"/>
        </w:rPr>
        <w:t xml:space="preserve">, </w:t>
      </w:r>
      <w:r w:rsidRPr="00166EC5">
        <w:rPr>
          <w:rFonts w:ascii="Arial" w:hAnsi="Arial" w:cs="Arial"/>
          <w:b/>
          <w:u w:val="single"/>
          <w:lang w:eastAsia="en-GB"/>
        </w:rPr>
        <w:t xml:space="preserve">Executive Functioning </w:t>
      </w:r>
    </w:p>
    <w:p w14:paraId="1DB16D40" w14:textId="440D13FA" w:rsidR="00DE031B" w:rsidRPr="00353367" w:rsidRDefault="00DE031B" w:rsidP="008541F6">
      <w:pPr>
        <w:autoSpaceDE w:val="0"/>
        <w:autoSpaceDN w:val="0"/>
        <w:adjustRightInd w:val="0"/>
        <w:jc w:val="both"/>
        <w:rPr>
          <w:rFonts w:ascii="Arial" w:hAnsi="Arial" w:cs="Arial"/>
          <w:b/>
          <w:highlight w:val="yellow"/>
          <w:u w:val="single"/>
          <w:lang w:eastAsia="en-GB"/>
        </w:rPr>
      </w:pPr>
    </w:p>
    <w:p w14:paraId="6463ACF4" w14:textId="4D6B1BAB" w:rsidR="00DE031B" w:rsidRPr="00166EC5" w:rsidRDefault="00A86805" w:rsidP="008541F6">
      <w:pPr>
        <w:autoSpaceDE w:val="0"/>
        <w:autoSpaceDN w:val="0"/>
        <w:adjustRightInd w:val="0"/>
        <w:jc w:val="both"/>
        <w:rPr>
          <w:rFonts w:ascii="Arial" w:hAnsi="Arial" w:cs="Arial"/>
          <w:color w:val="202124"/>
          <w:shd w:val="clear" w:color="auto" w:fill="FFFFFF"/>
        </w:rPr>
      </w:pPr>
      <w:r w:rsidRPr="00166EC5">
        <w:rPr>
          <w:rFonts w:ascii="Arial" w:hAnsi="Arial" w:cs="Arial"/>
          <w:color w:val="202124"/>
          <w:shd w:val="clear" w:color="auto" w:fill="FFFFFF"/>
        </w:rPr>
        <w:t>Self-regulation is the ability to control emotional and physical impulses, it</w:t>
      </w:r>
      <w:r w:rsidR="00A02B31" w:rsidRPr="00166EC5">
        <w:rPr>
          <w:rFonts w:ascii="Arial" w:hAnsi="Arial" w:cs="Arial"/>
          <w:lang w:eastAsia="en-GB"/>
        </w:rPr>
        <w:t xml:space="preserve"> helps children guide their thoughts, emotions and behaviours to </w:t>
      </w:r>
      <w:r w:rsidR="00353367" w:rsidRPr="00166EC5">
        <w:rPr>
          <w:rFonts w:ascii="Arial" w:hAnsi="Arial" w:cs="Arial"/>
          <w:lang w:eastAsia="en-GB"/>
        </w:rPr>
        <w:t>accompl</w:t>
      </w:r>
      <w:r w:rsidR="00A02B31" w:rsidRPr="00166EC5">
        <w:rPr>
          <w:rFonts w:ascii="Arial" w:hAnsi="Arial" w:cs="Arial"/>
          <w:lang w:eastAsia="en-GB"/>
        </w:rPr>
        <w:t xml:space="preserve">ish a goal. The cognitive aspect of self-regulation is called executive functioning and includes working memory, the ability to control </w:t>
      </w:r>
      <w:r w:rsidR="00353367" w:rsidRPr="00166EC5">
        <w:rPr>
          <w:rFonts w:ascii="Arial" w:hAnsi="Arial" w:cs="Arial"/>
          <w:lang w:eastAsia="en-GB"/>
        </w:rPr>
        <w:t>impulses</w:t>
      </w:r>
      <w:r w:rsidR="00A02B31" w:rsidRPr="00166EC5">
        <w:rPr>
          <w:rFonts w:ascii="Arial" w:hAnsi="Arial" w:cs="Arial"/>
          <w:lang w:eastAsia="en-GB"/>
        </w:rPr>
        <w:t xml:space="preserve"> and </w:t>
      </w:r>
      <w:r w:rsidR="00353367" w:rsidRPr="00166EC5">
        <w:rPr>
          <w:rFonts w:ascii="Arial" w:hAnsi="Arial" w:cs="Arial"/>
          <w:lang w:eastAsia="en-GB"/>
        </w:rPr>
        <w:t xml:space="preserve">the ability to think flexibly. At </w:t>
      </w:r>
      <w:proofErr w:type="spellStart"/>
      <w:r w:rsidR="00353367" w:rsidRPr="00166EC5">
        <w:rPr>
          <w:rFonts w:ascii="Arial" w:hAnsi="Arial" w:cs="Arial"/>
          <w:lang w:eastAsia="en-GB"/>
        </w:rPr>
        <w:t>Hebden</w:t>
      </w:r>
      <w:proofErr w:type="spellEnd"/>
      <w:r w:rsidR="00353367" w:rsidRPr="00166EC5">
        <w:rPr>
          <w:rFonts w:ascii="Arial" w:hAnsi="Arial" w:cs="Arial"/>
          <w:lang w:eastAsia="en-GB"/>
        </w:rPr>
        <w:t xml:space="preserve"> Green we are aware that these skills can be difficult</w:t>
      </w:r>
      <w:r w:rsidRPr="00166EC5">
        <w:rPr>
          <w:rFonts w:ascii="Arial" w:hAnsi="Arial" w:cs="Arial"/>
          <w:lang w:eastAsia="en-GB"/>
        </w:rPr>
        <w:t xml:space="preserve"> for our children especially those</w:t>
      </w:r>
      <w:r w:rsidR="00353367" w:rsidRPr="00166EC5">
        <w:rPr>
          <w:rFonts w:ascii="Arial" w:hAnsi="Arial" w:cs="Arial"/>
          <w:lang w:eastAsia="en-GB"/>
        </w:rPr>
        <w:t xml:space="preserve"> children who have autism and therefore</w:t>
      </w:r>
      <w:r w:rsidRPr="00166EC5">
        <w:rPr>
          <w:rFonts w:ascii="Arial" w:hAnsi="Arial" w:cs="Arial"/>
          <w:lang w:eastAsia="en-GB"/>
        </w:rPr>
        <w:t xml:space="preserve"> we </w:t>
      </w:r>
      <w:r w:rsidR="0013635D" w:rsidRPr="00166EC5">
        <w:rPr>
          <w:rFonts w:ascii="Arial" w:hAnsi="Arial" w:cs="Arial"/>
          <w:lang w:eastAsia="en-GB"/>
        </w:rPr>
        <w:t>spend a lot</w:t>
      </w:r>
      <w:r w:rsidRPr="00166EC5">
        <w:rPr>
          <w:rFonts w:ascii="Arial" w:hAnsi="Arial" w:cs="Arial"/>
          <w:lang w:eastAsia="en-GB"/>
        </w:rPr>
        <w:t xml:space="preserve"> of </w:t>
      </w:r>
      <w:r w:rsidR="00353367" w:rsidRPr="00166EC5">
        <w:rPr>
          <w:rFonts w:ascii="Arial" w:hAnsi="Arial" w:cs="Arial"/>
          <w:lang w:eastAsia="en-GB"/>
        </w:rPr>
        <w:t>time to teach</w:t>
      </w:r>
      <w:r w:rsidRPr="00166EC5">
        <w:rPr>
          <w:rFonts w:ascii="Arial" w:hAnsi="Arial" w:cs="Arial"/>
          <w:lang w:eastAsia="en-GB"/>
        </w:rPr>
        <w:t xml:space="preserve">ing and encourage these skills to support them to grow into self-regulating adults. </w:t>
      </w:r>
    </w:p>
    <w:p w14:paraId="3A159DE0" w14:textId="452998C1" w:rsidR="0013635D" w:rsidRPr="00166EC5" w:rsidRDefault="0013635D" w:rsidP="008541F6">
      <w:pPr>
        <w:autoSpaceDE w:val="0"/>
        <w:autoSpaceDN w:val="0"/>
        <w:adjustRightInd w:val="0"/>
        <w:jc w:val="both"/>
        <w:rPr>
          <w:rFonts w:ascii="Arial" w:hAnsi="Arial" w:cs="Arial"/>
          <w:lang w:eastAsia="en-GB"/>
        </w:rPr>
      </w:pPr>
    </w:p>
    <w:p w14:paraId="6AF9E7A1" w14:textId="7BDF3A38" w:rsidR="00353367" w:rsidRPr="00166EC5" w:rsidRDefault="0013635D" w:rsidP="00353367">
      <w:pPr>
        <w:autoSpaceDE w:val="0"/>
        <w:autoSpaceDN w:val="0"/>
        <w:adjustRightInd w:val="0"/>
        <w:jc w:val="both"/>
        <w:rPr>
          <w:rFonts w:ascii="Arial" w:hAnsi="Arial" w:cs="Arial"/>
          <w:b/>
          <w:u w:val="single"/>
          <w:lang w:eastAsia="en-GB"/>
        </w:rPr>
      </w:pPr>
      <w:r w:rsidRPr="00166EC5">
        <w:rPr>
          <w:rFonts w:ascii="Arial" w:hAnsi="Arial" w:cs="Arial"/>
          <w:lang w:eastAsia="en-GB"/>
        </w:rPr>
        <w:t xml:space="preserve">At </w:t>
      </w:r>
      <w:proofErr w:type="spellStart"/>
      <w:r w:rsidRPr="00166EC5">
        <w:rPr>
          <w:rFonts w:ascii="Arial" w:hAnsi="Arial" w:cs="Arial"/>
          <w:lang w:eastAsia="en-GB"/>
        </w:rPr>
        <w:t>Hebden</w:t>
      </w:r>
      <w:proofErr w:type="spellEnd"/>
      <w:r w:rsidRPr="00166EC5">
        <w:rPr>
          <w:rFonts w:ascii="Arial" w:hAnsi="Arial" w:cs="Arial"/>
          <w:lang w:eastAsia="en-GB"/>
        </w:rPr>
        <w:t xml:space="preserve"> Green we encourage self-regulation and executive functioning through:</w:t>
      </w:r>
    </w:p>
    <w:p w14:paraId="1037EDCC" w14:textId="77777777" w:rsidR="00353367" w:rsidRPr="00166EC5" w:rsidRDefault="00353367" w:rsidP="00353367">
      <w:pPr>
        <w:autoSpaceDE w:val="0"/>
        <w:autoSpaceDN w:val="0"/>
        <w:adjustRightInd w:val="0"/>
        <w:jc w:val="both"/>
        <w:rPr>
          <w:rFonts w:ascii="Arial" w:hAnsi="Arial" w:cs="Arial"/>
          <w:b/>
          <w:u w:val="single"/>
          <w:lang w:eastAsia="en-GB"/>
        </w:rPr>
      </w:pPr>
    </w:p>
    <w:p w14:paraId="4CAA6A93" w14:textId="22EB0CA3" w:rsidR="00353367" w:rsidRPr="00166EC5" w:rsidRDefault="00353367" w:rsidP="00353367">
      <w:pPr>
        <w:pStyle w:val="ListParagraph"/>
        <w:numPr>
          <w:ilvl w:val="0"/>
          <w:numId w:val="24"/>
        </w:numPr>
        <w:autoSpaceDE w:val="0"/>
        <w:autoSpaceDN w:val="0"/>
        <w:adjustRightInd w:val="0"/>
        <w:jc w:val="both"/>
        <w:rPr>
          <w:rFonts w:ascii="Arial" w:hAnsi="Arial" w:cs="Arial"/>
          <w:u w:val="single"/>
          <w:lang w:eastAsia="en-GB"/>
        </w:rPr>
      </w:pPr>
      <w:r w:rsidRPr="00166EC5">
        <w:rPr>
          <w:rFonts w:ascii="Arial" w:hAnsi="Arial" w:cs="Arial"/>
          <w:lang w:eastAsia="en-GB"/>
        </w:rPr>
        <w:t>Focus thinking</w:t>
      </w:r>
      <w:r w:rsidR="0013635D" w:rsidRPr="00166EC5">
        <w:rPr>
          <w:rFonts w:ascii="Arial" w:hAnsi="Arial" w:cs="Arial"/>
          <w:lang w:eastAsia="en-GB"/>
        </w:rPr>
        <w:t xml:space="preserve"> time and time to persist with activities. </w:t>
      </w:r>
    </w:p>
    <w:p w14:paraId="40C75D79" w14:textId="14811095" w:rsidR="00353367" w:rsidRPr="00166EC5" w:rsidRDefault="0013635D" w:rsidP="00353367">
      <w:pPr>
        <w:pStyle w:val="ListParagraph"/>
        <w:numPr>
          <w:ilvl w:val="0"/>
          <w:numId w:val="24"/>
        </w:numPr>
        <w:autoSpaceDE w:val="0"/>
        <w:autoSpaceDN w:val="0"/>
        <w:adjustRightInd w:val="0"/>
        <w:jc w:val="both"/>
        <w:rPr>
          <w:rFonts w:ascii="Arial" w:hAnsi="Arial" w:cs="Arial"/>
          <w:u w:val="single"/>
          <w:lang w:eastAsia="en-GB"/>
        </w:rPr>
      </w:pPr>
      <w:r w:rsidRPr="00166EC5">
        <w:rPr>
          <w:rFonts w:ascii="Arial" w:hAnsi="Arial" w:cs="Arial"/>
          <w:lang w:eastAsia="en-GB"/>
        </w:rPr>
        <w:t xml:space="preserve">Observing the children and enhancing or scaffolding learning  </w:t>
      </w:r>
    </w:p>
    <w:p w14:paraId="3B59BD27" w14:textId="1D6215A3" w:rsidR="00353367" w:rsidRPr="00166EC5" w:rsidRDefault="0013635D" w:rsidP="00353367">
      <w:pPr>
        <w:pStyle w:val="ListParagraph"/>
        <w:numPr>
          <w:ilvl w:val="0"/>
          <w:numId w:val="24"/>
        </w:numPr>
        <w:autoSpaceDE w:val="0"/>
        <w:autoSpaceDN w:val="0"/>
        <w:adjustRightInd w:val="0"/>
        <w:jc w:val="both"/>
        <w:rPr>
          <w:rFonts w:ascii="Arial" w:hAnsi="Arial" w:cs="Arial"/>
          <w:u w:val="single"/>
          <w:lang w:eastAsia="en-GB"/>
        </w:rPr>
      </w:pPr>
      <w:r w:rsidRPr="00166EC5">
        <w:rPr>
          <w:rFonts w:ascii="Arial" w:hAnsi="Arial" w:cs="Arial"/>
          <w:lang w:eastAsia="en-GB"/>
        </w:rPr>
        <w:t xml:space="preserve">Time for each child to self-regulation or co-regulation with an adult. </w:t>
      </w:r>
    </w:p>
    <w:p w14:paraId="7CBA64F8" w14:textId="4AF9E4A3" w:rsidR="00353367" w:rsidRPr="00166EC5" w:rsidRDefault="0013635D" w:rsidP="00353367">
      <w:pPr>
        <w:pStyle w:val="ListParagraph"/>
        <w:numPr>
          <w:ilvl w:val="0"/>
          <w:numId w:val="24"/>
        </w:numPr>
        <w:autoSpaceDE w:val="0"/>
        <w:autoSpaceDN w:val="0"/>
        <w:adjustRightInd w:val="0"/>
        <w:jc w:val="both"/>
        <w:rPr>
          <w:rFonts w:ascii="Arial" w:hAnsi="Arial" w:cs="Arial"/>
          <w:u w:val="single"/>
          <w:lang w:eastAsia="en-GB"/>
        </w:rPr>
      </w:pPr>
      <w:r w:rsidRPr="00166EC5">
        <w:rPr>
          <w:rFonts w:ascii="Arial" w:hAnsi="Arial" w:cs="Arial"/>
          <w:lang w:eastAsia="en-GB"/>
        </w:rPr>
        <w:t>Teaching children to wait for their “wants” to be met.</w:t>
      </w:r>
    </w:p>
    <w:p w14:paraId="15C07C33" w14:textId="4E9F5F38" w:rsidR="00353367" w:rsidRPr="00166EC5" w:rsidRDefault="0013635D" w:rsidP="00353367">
      <w:pPr>
        <w:pStyle w:val="ListParagraph"/>
        <w:numPr>
          <w:ilvl w:val="0"/>
          <w:numId w:val="24"/>
        </w:numPr>
        <w:autoSpaceDE w:val="0"/>
        <w:autoSpaceDN w:val="0"/>
        <w:adjustRightInd w:val="0"/>
        <w:jc w:val="both"/>
        <w:rPr>
          <w:rFonts w:ascii="Arial" w:hAnsi="Arial" w:cs="Arial"/>
          <w:u w:val="single"/>
          <w:lang w:eastAsia="en-GB"/>
        </w:rPr>
      </w:pPr>
      <w:r w:rsidRPr="00166EC5">
        <w:rPr>
          <w:rFonts w:ascii="Arial" w:hAnsi="Arial" w:cs="Arial"/>
          <w:lang w:eastAsia="en-GB"/>
        </w:rPr>
        <w:t xml:space="preserve">Show how to bounce back when challenges occur. </w:t>
      </w:r>
    </w:p>
    <w:p w14:paraId="5314BF9C" w14:textId="28F77CCB" w:rsidR="0013635D" w:rsidRPr="00166EC5" w:rsidRDefault="0013635D" w:rsidP="00353367">
      <w:pPr>
        <w:pStyle w:val="ListParagraph"/>
        <w:numPr>
          <w:ilvl w:val="0"/>
          <w:numId w:val="24"/>
        </w:numPr>
        <w:autoSpaceDE w:val="0"/>
        <w:autoSpaceDN w:val="0"/>
        <w:adjustRightInd w:val="0"/>
        <w:jc w:val="both"/>
        <w:rPr>
          <w:rFonts w:ascii="Arial" w:hAnsi="Arial" w:cs="Arial"/>
          <w:u w:val="single"/>
          <w:lang w:eastAsia="en-GB"/>
        </w:rPr>
      </w:pPr>
      <w:r w:rsidRPr="00166EC5">
        <w:rPr>
          <w:rFonts w:ascii="Arial" w:hAnsi="Arial" w:cs="Arial"/>
          <w:lang w:eastAsia="en-GB"/>
        </w:rPr>
        <w:t xml:space="preserve">For some children a sensory diet is in place to support their ability to regulate. </w:t>
      </w:r>
    </w:p>
    <w:p w14:paraId="4345DE72" w14:textId="4663B4D1" w:rsidR="0023190B" w:rsidRDefault="0013635D" w:rsidP="0023190B">
      <w:pPr>
        <w:pStyle w:val="ListParagraph"/>
        <w:numPr>
          <w:ilvl w:val="0"/>
          <w:numId w:val="24"/>
        </w:numPr>
        <w:autoSpaceDE w:val="0"/>
        <w:autoSpaceDN w:val="0"/>
        <w:adjustRightInd w:val="0"/>
        <w:jc w:val="both"/>
        <w:rPr>
          <w:rFonts w:ascii="Arial" w:hAnsi="Arial" w:cs="Arial"/>
          <w:lang w:eastAsia="en-GB"/>
        </w:rPr>
      </w:pPr>
      <w:r w:rsidRPr="00166EC5">
        <w:rPr>
          <w:rFonts w:ascii="Arial" w:hAnsi="Arial" w:cs="Arial"/>
          <w:lang w:eastAsia="en-GB"/>
        </w:rPr>
        <w:t xml:space="preserve">Throughout the day we talk to the children about the activities they have participated in and what they are going to do later in the day. This supports their ability to start to plan what they are going to do next. </w:t>
      </w:r>
      <w:r w:rsidR="0023190B" w:rsidRPr="00166EC5">
        <w:rPr>
          <w:rFonts w:ascii="Arial" w:hAnsi="Arial" w:cs="Arial"/>
          <w:lang w:eastAsia="en-GB"/>
        </w:rPr>
        <w:t xml:space="preserve">Some of our children also have individual timetables to support their understanding of what is happening next. </w:t>
      </w:r>
    </w:p>
    <w:p w14:paraId="7A1C8832" w14:textId="78776D59" w:rsidR="000D0B00" w:rsidRPr="00166EC5" w:rsidRDefault="000D0B00" w:rsidP="0023190B">
      <w:pPr>
        <w:pStyle w:val="ListParagraph"/>
        <w:numPr>
          <w:ilvl w:val="0"/>
          <w:numId w:val="24"/>
        </w:numPr>
        <w:autoSpaceDE w:val="0"/>
        <w:autoSpaceDN w:val="0"/>
        <w:adjustRightInd w:val="0"/>
        <w:jc w:val="both"/>
        <w:rPr>
          <w:rFonts w:ascii="Arial" w:hAnsi="Arial" w:cs="Arial"/>
          <w:lang w:eastAsia="en-GB"/>
        </w:rPr>
      </w:pPr>
      <w:r>
        <w:rPr>
          <w:rFonts w:ascii="Arial" w:hAnsi="Arial" w:cs="Arial"/>
          <w:lang w:eastAsia="en-GB"/>
        </w:rPr>
        <w:t>For some children we teach how to take a ‘break’ from an activity</w:t>
      </w:r>
      <w:r w:rsidR="00584472">
        <w:rPr>
          <w:rFonts w:ascii="Arial" w:hAnsi="Arial" w:cs="Arial"/>
          <w:lang w:eastAsia="en-GB"/>
        </w:rPr>
        <w:t xml:space="preserve"> when their arousal levels rise</w:t>
      </w:r>
      <w:r>
        <w:rPr>
          <w:rFonts w:ascii="Arial" w:hAnsi="Arial" w:cs="Arial"/>
          <w:lang w:eastAsia="en-GB"/>
        </w:rPr>
        <w:t xml:space="preserve"> to regulate their bodies, thoughts and emotions in order to be able to return and continue an activity. </w:t>
      </w:r>
    </w:p>
    <w:p w14:paraId="1FA4A8A1" w14:textId="0AE5D9CB" w:rsidR="00166EC5" w:rsidRDefault="00166EC5" w:rsidP="008541F6">
      <w:pPr>
        <w:autoSpaceDE w:val="0"/>
        <w:autoSpaceDN w:val="0"/>
        <w:adjustRightInd w:val="0"/>
        <w:jc w:val="both"/>
        <w:rPr>
          <w:rFonts w:ascii="Arial" w:hAnsi="Arial" w:cs="Arial"/>
          <w:b/>
          <w:u w:val="single"/>
          <w:lang w:eastAsia="en-GB"/>
        </w:rPr>
      </w:pPr>
    </w:p>
    <w:p w14:paraId="2EE10827" w14:textId="1B60ED1A" w:rsidR="00166EC5" w:rsidRDefault="00166EC5" w:rsidP="008541F6">
      <w:pPr>
        <w:autoSpaceDE w:val="0"/>
        <w:autoSpaceDN w:val="0"/>
        <w:adjustRightInd w:val="0"/>
        <w:jc w:val="both"/>
        <w:rPr>
          <w:rFonts w:ascii="Arial" w:hAnsi="Arial" w:cs="Arial"/>
          <w:b/>
          <w:u w:val="single"/>
          <w:lang w:eastAsia="en-GB"/>
        </w:rPr>
      </w:pPr>
    </w:p>
    <w:p w14:paraId="704487F2" w14:textId="697554B7" w:rsidR="008541F6" w:rsidRDefault="008541F6" w:rsidP="008541F6">
      <w:pPr>
        <w:autoSpaceDE w:val="0"/>
        <w:autoSpaceDN w:val="0"/>
        <w:adjustRightInd w:val="0"/>
        <w:jc w:val="both"/>
        <w:rPr>
          <w:rFonts w:ascii="Arial" w:hAnsi="Arial" w:cs="Arial"/>
          <w:b/>
          <w:u w:val="single"/>
          <w:lang w:eastAsia="en-GB"/>
        </w:rPr>
      </w:pPr>
      <w:r w:rsidRPr="008541F6">
        <w:rPr>
          <w:rFonts w:ascii="Arial" w:hAnsi="Arial" w:cs="Arial"/>
          <w:b/>
          <w:u w:val="single"/>
          <w:lang w:eastAsia="en-GB"/>
        </w:rPr>
        <w:t xml:space="preserve">Professional Development </w:t>
      </w:r>
      <w:r w:rsidR="00093712">
        <w:rPr>
          <w:rFonts w:ascii="Arial" w:hAnsi="Arial" w:cs="Arial"/>
          <w:b/>
          <w:u w:val="single"/>
          <w:lang w:eastAsia="en-GB"/>
        </w:rPr>
        <w:t xml:space="preserve">and Appraisals </w:t>
      </w:r>
    </w:p>
    <w:p w14:paraId="10204814" w14:textId="58A651D4" w:rsidR="001944FE" w:rsidRDefault="001944FE" w:rsidP="008541F6">
      <w:pPr>
        <w:autoSpaceDE w:val="0"/>
        <w:autoSpaceDN w:val="0"/>
        <w:adjustRightInd w:val="0"/>
        <w:jc w:val="both"/>
        <w:rPr>
          <w:rFonts w:ascii="Arial" w:hAnsi="Arial" w:cs="Arial"/>
          <w:b/>
          <w:u w:val="single"/>
          <w:lang w:eastAsia="en-GB"/>
        </w:rPr>
      </w:pPr>
    </w:p>
    <w:p w14:paraId="4179CFCD" w14:textId="5032CF4A" w:rsidR="001944FE" w:rsidRDefault="001944FE" w:rsidP="008541F6">
      <w:pPr>
        <w:autoSpaceDE w:val="0"/>
        <w:autoSpaceDN w:val="0"/>
        <w:adjustRightInd w:val="0"/>
        <w:jc w:val="both"/>
        <w:rPr>
          <w:rFonts w:ascii="Arial" w:hAnsi="Arial" w:cs="Arial"/>
          <w:lang w:eastAsia="en-GB"/>
        </w:rPr>
      </w:pPr>
      <w:r w:rsidRPr="008A5EC9">
        <w:rPr>
          <w:rFonts w:ascii="Arial" w:hAnsi="Arial" w:cs="Arial"/>
          <w:lang w:eastAsia="en-GB"/>
        </w:rPr>
        <w:t>We offer a comprehensive of planned and on-going professional development for our staff across whole school. This includes regular updates on Safeguarding</w:t>
      </w:r>
      <w:r w:rsidR="002E2677">
        <w:rPr>
          <w:rFonts w:ascii="Arial" w:hAnsi="Arial" w:cs="Arial"/>
          <w:lang w:eastAsia="en-GB"/>
        </w:rPr>
        <w:t>, PREVENT, behaviour (PBS</w:t>
      </w:r>
      <w:r w:rsidR="00093712" w:rsidRPr="008A5EC9">
        <w:rPr>
          <w:rFonts w:ascii="Arial" w:hAnsi="Arial" w:cs="Arial"/>
          <w:lang w:eastAsia="en-GB"/>
        </w:rPr>
        <w:t>)</w:t>
      </w:r>
      <w:r w:rsidR="008A5EC9" w:rsidRPr="008A5EC9">
        <w:rPr>
          <w:rFonts w:ascii="Arial" w:hAnsi="Arial" w:cs="Arial"/>
          <w:lang w:eastAsia="en-GB"/>
        </w:rPr>
        <w:t>, health</w:t>
      </w:r>
      <w:r w:rsidR="008A5EC9">
        <w:rPr>
          <w:rFonts w:ascii="Arial" w:hAnsi="Arial" w:cs="Arial"/>
          <w:lang w:eastAsia="en-GB"/>
        </w:rPr>
        <w:t xml:space="preserve"> and hygiene and first aid including paediatric </w:t>
      </w:r>
      <w:r w:rsidR="00093712">
        <w:rPr>
          <w:rFonts w:ascii="Arial" w:hAnsi="Arial" w:cs="Arial"/>
          <w:lang w:eastAsia="en-GB"/>
        </w:rPr>
        <w:t xml:space="preserve">as part of discrete CPD or included within </w:t>
      </w:r>
      <w:r w:rsidR="00752E3F">
        <w:rPr>
          <w:rFonts w:ascii="Arial" w:hAnsi="Arial" w:cs="Arial"/>
          <w:lang w:eastAsia="en-GB"/>
        </w:rPr>
        <w:t>planned INSET</w:t>
      </w:r>
      <w:r w:rsidR="00093712">
        <w:rPr>
          <w:rFonts w:ascii="Arial" w:hAnsi="Arial" w:cs="Arial"/>
          <w:lang w:eastAsia="en-GB"/>
        </w:rPr>
        <w:t xml:space="preserve"> days</w:t>
      </w:r>
      <w:r w:rsidR="00752E3F">
        <w:rPr>
          <w:rFonts w:ascii="Arial" w:hAnsi="Arial" w:cs="Arial"/>
          <w:lang w:eastAsia="en-GB"/>
        </w:rPr>
        <w:t xml:space="preserve"> and weekly evening training / information sessions</w:t>
      </w:r>
      <w:r w:rsidR="00093712">
        <w:rPr>
          <w:rFonts w:ascii="Arial" w:hAnsi="Arial" w:cs="Arial"/>
          <w:lang w:eastAsia="en-GB"/>
        </w:rPr>
        <w:t xml:space="preserve">. </w:t>
      </w:r>
      <w:r w:rsidR="00832BCE">
        <w:rPr>
          <w:rFonts w:ascii="Arial" w:hAnsi="Arial" w:cs="Arial"/>
          <w:lang w:eastAsia="en-GB"/>
        </w:rPr>
        <w:t>Through the year external CPD is sourced and offered to various staff members across the school</w:t>
      </w:r>
      <w:r w:rsidR="00093712">
        <w:rPr>
          <w:rFonts w:ascii="Arial" w:hAnsi="Arial" w:cs="Arial"/>
          <w:lang w:eastAsia="en-GB"/>
        </w:rPr>
        <w:t xml:space="preserve"> in line with </w:t>
      </w:r>
      <w:r w:rsidR="004C7019">
        <w:rPr>
          <w:rFonts w:ascii="Arial" w:hAnsi="Arial" w:cs="Arial"/>
          <w:lang w:eastAsia="en-GB"/>
        </w:rPr>
        <w:t xml:space="preserve">pathway </w:t>
      </w:r>
      <w:r w:rsidR="00093712">
        <w:rPr>
          <w:rFonts w:ascii="Arial" w:hAnsi="Arial" w:cs="Arial"/>
          <w:lang w:eastAsia="en-GB"/>
        </w:rPr>
        <w:t xml:space="preserve">or whole school needs and usually linked to the School Development Plan. </w:t>
      </w:r>
    </w:p>
    <w:p w14:paraId="7925CF93" w14:textId="77777777" w:rsidR="00093712" w:rsidRDefault="00093712" w:rsidP="008541F6">
      <w:pPr>
        <w:autoSpaceDE w:val="0"/>
        <w:autoSpaceDN w:val="0"/>
        <w:adjustRightInd w:val="0"/>
        <w:jc w:val="both"/>
        <w:rPr>
          <w:rFonts w:ascii="Arial" w:hAnsi="Arial" w:cs="Arial"/>
          <w:lang w:eastAsia="en-GB"/>
        </w:rPr>
      </w:pPr>
    </w:p>
    <w:p w14:paraId="06E74075" w14:textId="6043EEFA" w:rsidR="004740BB" w:rsidRPr="00186BD1" w:rsidRDefault="00584472" w:rsidP="00186BD1">
      <w:pPr>
        <w:autoSpaceDE w:val="0"/>
        <w:autoSpaceDN w:val="0"/>
        <w:adjustRightInd w:val="0"/>
        <w:jc w:val="both"/>
        <w:rPr>
          <w:rFonts w:ascii="Arial" w:hAnsi="Arial" w:cs="Arial"/>
          <w:lang w:eastAsia="en-GB"/>
        </w:rPr>
      </w:pPr>
      <w:r>
        <w:rPr>
          <w:rFonts w:ascii="Arial" w:hAnsi="Arial" w:cs="Arial"/>
          <w:b/>
          <w:noProof/>
          <w:lang w:eastAsia="en-GB"/>
        </w:rPr>
        <w:drawing>
          <wp:anchor distT="0" distB="0" distL="114300" distR="114300" simplePos="0" relativeHeight="251727872" behindDoc="0" locked="0" layoutInCell="1" allowOverlap="1" wp14:anchorId="610B79BF" wp14:editId="3D38B126">
            <wp:simplePos x="0" y="0"/>
            <wp:positionH relativeFrom="column">
              <wp:posOffset>4423410</wp:posOffset>
            </wp:positionH>
            <wp:positionV relativeFrom="paragraph">
              <wp:posOffset>826646</wp:posOffset>
            </wp:positionV>
            <wp:extent cx="890650" cy="1193752"/>
            <wp:effectExtent l="0" t="0" r="5080" b="6985"/>
            <wp:wrapNone/>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Symply photos\HEBDENGREEN2017-41.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890650" cy="119375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944FE">
        <w:rPr>
          <w:rFonts w:ascii="Arial" w:hAnsi="Arial" w:cs="Arial"/>
          <w:lang w:eastAsia="en-GB"/>
        </w:rPr>
        <w:t>As a member of the Foundation Stage Team</w:t>
      </w:r>
      <w:r w:rsidR="004C7019">
        <w:rPr>
          <w:rFonts w:ascii="Arial" w:hAnsi="Arial" w:cs="Arial"/>
          <w:lang w:eastAsia="en-GB"/>
        </w:rPr>
        <w:t>,</w:t>
      </w:r>
      <w:r w:rsidR="001944FE">
        <w:rPr>
          <w:rFonts w:ascii="Arial" w:hAnsi="Arial" w:cs="Arial"/>
          <w:lang w:eastAsia="en-GB"/>
        </w:rPr>
        <w:t xml:space="preserve"> the </w:t>
      </w:r>
      <w:r w:rsidR="00093712">
        <w:rPr>
          <w:rFonts w:ascii="Arial" w:hAnsi="Arial" w:cs="Arial"/>
          <w:lang w:eastAsia="en-GB"/>
        </w:rPr>
        <w:t>staff are</w:t>
      </w:r>
      <w:r w:rsidR="001944FE">
        <w:rPr>
          <w:rFonts w:ascii="Arial" w:hAnsi="Arial" w:cs="Arial"/>
          <w:lang w:eastAsia="en-GB"/>
        </w:rPr>
        <w:t xml:space="preserve"> provided with on-going professional development </w:t>
      </w:r>
      <w:r w:rsidR="00093712">
        <w:rPr>
          <w:rFonts w:ascii="Arial" w:hAnsi="Arial" w:cs="Arial"/>
          <w:lang w:eastAsia="en-GB"/>
        </w:rPr>
        <w:t>sessions which are based on self-evaluation of the provision and are</w:t>
      </w:r>
      <w:r w:rsidR="00832BCE">
        <w:rPr>
          <w:rFonts w:ascii="Arial" w:hAnsi="Arial" w:cs="Arial"/>
          <w:lang w:eastAsia="en-GB"/>
        </w:rPr>
        <w:t xml:space="preserve"> </w:t>
      </w:r>
      <w:r w:rsidR="001944FE">
        <w:rPr>
          <w:rFonts w:ascii="Arial" w:hAnsi="Arial" w:cs="Arial"/>
          <w:lang w:eastAsia="en-GB"/>
        </w:rPr>
        <w:t>provided</w:t>
      </w:r>
      <w:r w:rsidR="004C7019">
        <w:rPr>
          <w:rFonts w:ascii="Arial" w:hAnsi="Arial" w:cs="Arial"/>
          <w:lang w:eastAsia="en-GB"/>
        </w:rPr>
        <w:t xml:space="preserve"> </w:t>
      </w:r>
      <w:r w:rsidR="001944FE">
        <w:rPr>
          <w:rFonts w:ascii="Arial" w:hAnsi="Arial" w:cs="Arial"/>
          <w:lang w:eastAsia="en-GB"/>
        </w:rPr>
        <w:t>weekly in half term blocks led by the lead of the Foundation Stage</w:t>
      </w:r>
      <w:r w:rsidR="004C7019">
        <w:rPr>
          <w:rFonts w:ascii="Arial" w:hAnsi="Arial" w:cs="Arial"/>
          <w:lang w:eastAsia="en-GB"/>
        </w:rPr>
        <w:t xml:space="preserve"> or other teaching colleagues within the pathway in order to share expertise and experience</w:t>
      </w:r>
      <w:r w:rsidR="008A5EC9">
        <w:rPr>
          <w:rFonts w:ascii="Arial" w:hAnsi="Arial" w:cs="Arial"/>
          <w:lang w:eastAsia="en-GB"/>
        </w:rPr>
        <w:t>; the</w:t>
      </w:r>
      <w:r w:rsidR="004C7019">
        <w:rPr>
          <w:rFonts w:ascii="Arial" w:hAnsi="Arial" w:cs="Arial"/>
          <w:lang w:eastAsia="en-GB"/>
        </w:rPr>
        <w:t>se sessions</w:t>
      </w:r>
      <w:r w:rsidR="008A5EC9">
        <w:rPr>
          <w:rFonts w:ascii="Arial" w:hAnsi="Arial" w:cs="Arial"/>
          <w:lang w:eastAsia="en-GB"/>
        </w:rPr>
        <w:t xml:space="preserve"> alternate between a specialist and EYFS focus as appropriate</w:t>
      </w:r>
      <w:r w:rsidR="001944FE">
        <w:rPr>
          <w:rFonts w:ascii="Arial" w:hAnsi="Arial" w:cs="Arial"/>
          <w:lang w:eastAsia="en-GB"/>
        </w:rPr>
        <w:t xml:space="preserve">. </w:t>
      </w:r>
      <w:r w:rsidR="00752E3F">
        <w:rPr>
          <w:rFonts w:ascii="Arial" w:hAnsi="Arial" w:cs="Arial"/>
          <w:lang w:eastAsia="en-GB"/>
        </w:rPr>
        <w:t>Staff</w:t>
      </w:r>
      <w:r w:rsidR="004C7019">
        <w:rPr>
          <w:rFonts w:ascii="Arial" w:hAnsi="Arial" w:cs="Arial"/>
          <w:lang w:eastAsia="en-GB"/>
        </w:rPr>
        <w:t xml:space="preserve"> </w:t>
      </w:r>
      <w:r w:rsidR="00832BCE">
        <w:rPr>
          <w:rFonts w:ascii="Arial" w:hAnsi="Arial" w:cs="Arial"/>
          <w:lang w:eastAsia="en-GB"/>
        </w:rPr>
        <w:t xml:space="preserve">are encouraged to </w:t>
      </w:r>
      <w:r w:rsidR="00093712">
        <w:rPr>
          <w:rFonts w:ascii="Arial" w:hAnsi="Arial" w:cs="Arial"/>
          <w:lang w:eastAsia="en-GB"/>
        </w:rPr>
        <w:t>drive</w:t>
      </w:r>
      <w:r w:rsidR="00832BCE">
        <w:rPr>
          <w:rFonts w:ascii="Arial" w:hAnsi="Arial" w:cs="Arial"/>
          <w:lang w:eastAsia="en-GB"/>
        </w:rPr>
        <w:t xml:space="preserve"> their own </w:t>
      </w:r>
      <w:r w:rsidR="00093712">
        <w:rPr>
          <w:rFonts w:ascii="Arial" w:hAnsi="Arial" w:cs="Arial"/>
          <w:lang w:eastAsia="en-GB"/>
        </w:rPr>
        <w:t>learning</w:t>
      </w:r>
      <w:r w:rsidR="00832BCE">
        <w:rPr>
          <w:rFonts w:ascii="Arial" w:hAnsi="Arial" w:cs="Arial"/>
          <w:lang w:eastAsia="en-GB"/>
        </w:rPr>
        <w:t xml:space="preserve"> and </w:t>
      </w:r>
      <w:r w:rsidR="00093712">
        <w:rPr>
          <w:rFonts w:ascii="Arial" w:hAnsi="Arial" w:cs="Arial"/>
          <w:lang w:eastAsia="en-GB"/>
        </w:rPr>
        <w:t xml:space="preserve">to ensure their knowledge is current and up to date with the </w:t>
      </w:r>
      <w:r w:rsidR="004C7019">
        <w:rPr>
          <w:rFonts w:ascii="Arial" w:hAnsi="Arial" w:cs="Arial"/>
          <w:lang w:eastAsia="en-GB"/>
        </w:rPr>
        <w:t>ever-changing</w:t>
      </w:r>
      <w:r w:rsidR="00093712">
        <w:rPr>
          <w:rFonts w:ascii="Arial" w:hAnsi="Arial" w:cs="Arial"/>
          <w:lang w:eastAsia="en-GB"/>
        </w:rPr>
        <w:t xml:space="preserve"> Early Years sector. Teachers and Teaching Assistants </w:t>
      </w:r>
      <w:r w:rsidR="00433C49">
        <w:rPr>
          <w:rFonts w:ascii="Arial" w:hAnsi="Arial" w:cs="Arial"/>
          <w:lang w:eastAsia="en-GB"/>
        </w:rPr>
        <w:t xml:space="preserve">also receive a comprehensive appraisal and supervision process </w:t>
      </w:r>
      <w:r w:rsidR="004C7019">
        <w:rPr>
          <w:rFonts w:ascii="Arial" w:hAnsi="Arial" w:cs="Arial"/>
          <w:lang w:eastAsia="en-GB"/>
        </w:rPr>
        <w:t xml:space="preserve">lead by SLT </w:t>
      </w:r>
      <w:r w:rsidR="00433C49">
        <w:rPr>
          <w:rFonts w:ascii="Arial" w:hAnsi="Arial" w:cs="Arial"/>
          <w:lang w:eastAsia="en-GB"/>
        </w:rPr>
        <w:t xml:space="preserve">which supports their </w:t>
      </w:r>
      <w:r w:rsidR="00475BF5">
        <w:rPr>
          <w:rFonts w:ascii="Arial" w:hAnsi="Arial" w:cs="Arial"/>
          <w:lang w:eastAsia="en-GB"/>
        </w:rPr>
        <w:t>individual</w:t>
      </w:r>
      <w:r w:rsidR="00433C49">
        <w:rPr>
          <w:rFonts w:ascii="Arial" w:hAnsi="Arial" w:cs="Arial"/>
          <w:lang w:eastAsia="en-GB"/>
        </w:rPr>
        <w:t xml:space="preserve"> development and on-going CPD needs in line with school vision and individual aspirations. </w:t>
      </w:r>
      <w:bookmarkStart w:id="0" w:name="_GoBack"/>
      <w:bookmarkEnd w:id="0"/>
    </w:p>
    <w:sectPr w:rsidR="004740BB" w:rsidRPr="00186BD1" w:rsidSect="00FC59CA">
      <w:headerReference w:type="default" r:id="rId40"/>
      <w:footerReference w:type="default" r:id="rId41"/>
      <w:type w:val="continuous"/>
      <w:pgSz w:w="16838" w:h="11906" w:orient="landscape" w:code="9"/>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BF6FC0" w14:textId="77777777" w:rsidR="00B926B2" w:rsidRDefault="00B926B2" w:rsidP="008409FF">
      <w:r>
        <w:separator/>
      </w:r>
    </w:p>
  </w:endnote>
  <w:endnote w:type="continuationSeparator" w:id="0">
    <w:p w14:paraId="3693B9C1" w14:textId="77777777" w:rsidR="00B926B2" w:rsidRDefault="00B926B2" w:rsidP="00840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35269"/>
      <w:docPartObj>
        <w:docPartGallery w:val="Page Numbers (Bottom of Page)"/>
        <w:docPartUnique/>
      </w:docPartObj>
    </w:sdtPr>
    <w:sdtEndPr/>
    <w:sdtContent>
      <w:sdt>
        <w:sdtPr>
          <w:id w:val="565050523"/>
          <w:docPartObj>
            <w:docPartGallery w:val="Page Numbers (Top of Page)"/>
            <w:docPartUnique/>
          </w:docPartObj>
        </w:sdtPr>
        <w:sdtEndPr/>
        <w:sdtContent>
          <w:p w14:paraId="30F7C867" w14:textId="03F984BF" w:rsidR="00215DBB" w:rsidRDefault="00215DBB">
            <w:pPr>
              <w:pStyle w:val="Footer"/>
              <w:jc w:val="right"/>
            </w:pPr>
            <w:r>
              <w:t xml:space="preserve">Page </w:t>
            </w:r>
            <w:r>
              <w:rPr>
                <w:b/>
                <w:sz w:val="24"/>
                <w:szCs w:val="24"/>
              </w:rPr>
              <w:fldChar w:fldCharType="begin"/>
            </w:r>
            <w:r>
              <w:rPr>
                <w:b/>
              </w:rPr>
              <w:instrText xml:space="preserve"> PAGE </w:instrText>
            </w:r>
            <w:r>
              <w:rPr>
                <w:b/>
                <w:sz w:val="24"/>
                <w:szCs w:val="24"/>
              </w:rPr>
              <w:fldChar w:fldCharType="separate"/>
            </w:r>
            <w:r w:rsidR="00BF55A0">
              <w:rPr>
                <w:b/>
                <w:noProof/>
              </w:rPr>
              <w:t>2</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BF55A0">
              <w:rPr>
                <w:b/>
                <w:noProof/>
              </w:rPr>
              <w:t>20</w:t>
            </w:r>
            <w:r>
              <w:rPr>
                <w:b/>
                <w:sz w:val="24"/>
                <w:szCs w:val="24"/>
              </w:rPr>
              <w:fldChar w:fldCharType="end"/>
            </w:r>
          </w:p>
        </w:sdtContent>
      </w:sdt>
    </w:sdtContent>
  </w:sdt>
  <w:p w14:paraId="2CCFF23C" w14:textId="77777777" w:rsidR="00215DBB" w:rsidRDefault="00215DB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88AC7D" w14:textId="77777777" w:rsidR="00B926B2" w:rsidRDefault="00B926B2" w:rsidP="008409FF">
      <w:r>
        <w:separator/>
      </w:r>
    </w:p>
  </w:footnote>
  <w:footnote w:type="continuationSeparator" w:id="0">
    <w:p w14:paraId="2F4F8015" w14:textId="77777777" w:rsidR="00B926B2" w:rsidRDefault="00B926B2" w:rsidP="008409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32"/>
        <w:szCs w:val="32"/>
      </w:rPr>
      <w:alias w:val="Title"/>
      <w:id w:val="13235267"/>
      <w:showingPlcHdr/>
      <w:dataBinding w:prefixMappings="xmlns:ns0='http://schemas.openxmlformats.org/package/2006/metadata/core-properties' xmlns:ns1='http://purl.org/dc/elements/1.1/'" w:xpath="/ns0:coreProperties[1]/ns1:title[1]" w:storeItemID="{6C3C8BC8-F283-45AE-878A-BAB7291924A1}"/>
      <w:text/>
    </w:sdtPr>
    <w:sdtEndPr/>
    <w:sdtContent>
      <w:p w14:paraId="140485EC" w14:textId="77777777" w:rsidR="00215DBB" w:rsidRPr="00FB29EF" w:rsidRDefault="00215DBB">
        <w:pPr>
          <w:pStyle w:val="Head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     </w:t>
        </w:r>
      </w:p>
    </w:sdtContent>
  </w:sdt>
  <w:p w14:paraId="0C926C67" w14:textId="522281B7" w:rsidR="00215DBB" w:rsidRDefault="00215DBB">
    <w:pPr>
      <w:pStyle w:val="Header"/>
    </w:pPr>
    <w:r>
      <w:rPr>
        <w:rFonts w:asciiTheme="majorHAnsi" w:eastAsiaTheme="majorEastAsia" w:hAnsiTheme="majorHAnsi" w:cstheme="majorBidi"/>
        <w:noProof/>
        <w:lang w:eastAsia="en-GB"/>
      </w:rPr>
      <mc:AlternateContent>
        <mc:Choice Requires="wpg">
          <w:drawing>
            <wp:anchor distT="0" distB="0" distL="114300" distR="114300" simplePos="0" relativeHeight="251662336" behindDoc="0" locked="0" layoutInCell="1" allowOverlap="1" wp14:anchorId="46FE9486" wp14:editId="7C07CBCD">
              <wp:simplePos x="0" y="0"/>
              <wp:positionH relativeFrom="page">
                <wp:align>center</wp:align>
              </wp:positionH>
              <wp:positionV relativeFrom="page">
                <wp:align>top</wp:align>
              </wp:positionV>
              <wp:extent cx="10671810" cy="411480"/>
              <wp:effectExtent l="9525" t="0" r="5715" b="7620"/>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71810" cy="411480"/>
                        <a:chOff x="8" y="9"/>
                        <a:chExt cx="15823" cy="1439"/>
                      </a:xfrm>
                    </wpg:grpSpPr>
                    <wps:wsp>
                      <wps:cNvPr id="11" name="AutoShape 9"/>
                      <wps:cNvCnPr>
                        <a:cxnSpLocks noChangeShapeType="1"/>
                      </wps:cNvCnPr>
                      <wps:spPr bwMode="auto">
                        <a:xfrm>
                          <a:off x="9" y="1431"/>
                          <a:ext cx="15822" cy="0"/>
                        </a:xfrm>
                        <a:prstGeom prst="straightConnector1">
                          <a:avLst/>
                        </a:prstGeom>
                        <a:noFill/>
                        <a:ln w="9525">
                          <a:solidFill>
                            <a:schemeClr val="accent5">
                              <a:lumMod val="75000"/>
                              <a:lumOff val="0"/>
                            </a:schemeClr>
                          </a:solidFill>
                          <a:round/>
                          <a:headEnd/>
                          <a:tailEnd/>
                        </a:ln>
                        <a:extLst>
                          <a:ext uri="{909E8E84-426E-40DD-AFC4-6F175D3DCCD1}">
                            <a14:hiddenFill xmlns:a14="http://schemas.microsoft.com/office/drawing/2010/main">
                              <a:noFill/>
                            </a14:hiddenFill>
                          </a:ext>
                        </a:extLst>
                      </wps:spPr>
                      <wps:bodyPr/>
                    </wps:wsp>
                    <wps:wsp>
                      <wps:cNvPr id="12" name="Rectangle 10"/>
                      <wps:cNvSpPr>
                        <a:spLocks noChangeArrowheads="1"/>
                      </wps:cNvSpPr>
                      <wps:spPr bwMode="auto">
                        <a:xfrm>
                          <a:off x="8" y="9"/>
                          <a:ext cx="4031" cy="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3E059A03" id="Group 8" o:spid="_x0000_s1026" style="position:absolute;margin-left:0;margin-top:0;width:840.3pt;height:32.4pt;z-index:251662336;mso-width-percent:1000;mso-height-percent:900;mso-position-horizontal:center;mso-position-horizontal-relative:page;mso-position-vertical:top;mso-position-vertical-relative:page;mso-width-percent:1000;mso-height-percent:900;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">
              <v:shapetype id="_x0000_t32" coordsize="21600,21600" o:spt="32" o:oned="t" path="m,l21600,21600e" filled="f">
                <v:path arrowok="t" fillok="f" o:connecttype="none"/>
                <o:lock v:ext="edit" shapetype="t"/>
              </v:shapetype>
              <v:shape id="AutoShape 9"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" strokecolor="#31849b [2408]"/>
              <v:rect id="Rectangle 1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" filled="f" stroked="f"/>
              <w10:wrap anchorx="page" anchory="page"/>
            </v:group>
          </w:pict>
        </mc:Fallback>
      </mc:AlternateContent>
    </w:r>
    <w:r>
      <w:rPr>
        <w:rFonts w:asciiTheme="majorHAnsi" w:eastAsiaTheme="majorEastAsia" w:hAnsiTheme="majorHAnsi" w:cstheme="majorBidi"/>
        <w:noProof/>
        <w:lang w:eastAsia="en-GB"/>
      </w:rPr>
      <mc:AlternateContent>
        <mc:Choice Requires="wps">
          <w:drawing>
            <wp:anchor distT="0" distB="0" distL="114300" distR="114300" simplePos="0" relativeHeight="251661312" behindDoc="0" locked="0" layoutInCell="1" allowOverlap="1" wp14:anchorId="2F94C374" wp14:editId="16541D4A">
              <wp:simplePos x="0" y="0"/>
              <wp:positionH relativeFrom="rightMargin">
                <wp:align>center</wp:align>
              </wp:positionH>
              <wp:positionV relativeFrom="page">
                <wp:align>top</wp:align>
              </wp:positionV>
              <wp:extent cx="90805" cy="395605"/>
              <wp:effectExtent l="5080" t="9525" r="8890" b="1397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95605"/>
                      </a:xfrm>
                      <a:prstGeom prst="rect">
                        <a:avLst/>
                      </a:prstGeom>
                      <a:solidFill>
                        <a:srgbClr val="F121D3"/>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E214252" id="Rectangle 7" o:spid="_x0000_s1026" style="position:absolute;margin-left:0;margin-top:0;width:7.15pt;height:31.15pt;z-index:251661312;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" fillcolor="#f121d3" strokecolor="#205867 [1608]">
              <w10:wrap anchorx="margin" anchory="page"/>
            </v:rect>
          </w:pict>
        </mc:Fallback>
      </mc:AlternateContent>
    </w:r>
    <w:r>
      <w:rPr>
        <w:rFonts w:asciiTheme="majorHAnsi" w:eastAsiaTheme="majorEastAsia" w:hAnsiTheme="majorHAnsi" w:cstheme="majorBidi"/>
        <w:noProof/>
        <w:lang w:eastAsia="en-GB"/>
      </w:rPr>
      <mc:AlternateContent>
        <mc:Choice Requires="wps">
          <w:drawing>
            <wp:anchor distT="0" distB="0" distL="114300" distR="114300" simplePos="0" relativeHeight="251660288" behindDoc="0" locked="0" layoutInCell="1" allowOverlap="1" wp14:anchorId="791B0CC2" wp14:editId="1A906250">
              <wp:simplePos x="0" y="0"/>
              <wp:positionH relativeFrom="leftMargin">
                <wp:align>center</wp:align>
              </wp:positionH>
              <wp:positionV relativeFrom="page">
                <wp:align>top</wp:align>
              </wp:positionV>
              <wp:extent cx="90805" cy="395605"/>
              <wp:effectExtent l="9525" t="9525" r="13970" b="1397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95605"/>
                      </a:xfrm>
                      <a:prstGeom prst="rect">
                        <a:avLst/>
                      </a:prstGeom>
                      <a:solidFill>
                        <a:srgbClr val="F121D3"/>
                      </a:solidFill>
                      <a:ln w="9525">
                        <a:solidFill>
                          <a:schemeClr val="accent5">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1017E90E" id="Rectangle 6" o:spid="_x0000_s1026" style="position:absolute;margin-left:0;margin-top:0;width:7.15pt;height:31.15pt;z-index:251660288;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" fillcolor="#f121d3" strokecolor="#205867 [1608]">
              <w10:wrap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DB6DA6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msoDB29"/>
      </v:shape>
    </w:pict>
  </w:numPicBullet>
  <w:numPicBullet w:numPicBulletId="1">
    <w:pict>
      <v:shape w14:anchorId="4AE5F610" id="_x0000_i1039" type="#_x0000_t75" style="width:11.25pt;height:11.25pt" o:bullet="t">
        <v:imagedata r:id="rId2" o:title="BD14529_"/>
      </v:shape>
    </w:pict>
  </w:numPicBullet>
  <w:abstractNum w:abstractNumId="0" w15:restartNumberingAfterBreak="0">
    <w:nsid w:val="0FBA007D"/>
    <w:multiLevelType w:val="hybridMultilevel"/>
    <w:tmpl w:val="E6B2BDEC"/>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1E0189"/>
    <w:multiLevelType w:val="hybridMultilevel"/>
    <w:tmpl w:val="2A846D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3B249E"/>
    <w:multiLevelType w:val="hybridMultilevel"/>
    <w:tmpl w:val="A12E0282"/>
    <w:lvl w:ilvl="0" w:tplc="F5705356">
      <w:start w:val="1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925CE8"/>
    <w:multiLevelType w:val="hybridMultilevel"/>
    <w:tmpl w:val="E9A647B0"/>
    <w:lvl w:ilvl="0" w:tplc="78D02830">
      <w:start w:val="1"/>
      <w:numFmt w:val="bullet"/>
      <w:lvlText w:val="•"/>
      <w:lvlJc w:val="left"/>
      <w:pPr>
        <w:tabs>
          <w:tab w:val="num" w:pos="720"/>
        </w:tabs>
        <w:ind w:left="720" w:hanging="360"/>
      </w:pPr>
      <w:rPr>
        <w:rFonts w:ascii="Times New Roman" w:hAnsi="Times New Roman" w:hint="default"/>
      </w:rPr>
    </w:lvl>
    <w:lvl w:ilvl="1" w:tplc="0B5AC994" w:tentative="1">
      <w:start w:val="1"/>
      <w:numFmt w:val="bullet"/>
      <w:lvlText w:val="•"/>
      <w:lvlJc w:val="left"/>
      <w:pPr>
        <w:tabs>
          <w:tab w:val="num" w:pos="1440"/>
        </w:tabs>
        <w:ind w:left="1440" w:hanging="360"/>
      </w:pPr>
      <w:rPr>
        <w:rFonts w:ascii="Times New Roman" w:hAnsi="Times New Roman" w:hint="default"/>
      </w:rPr>
    </w:lvl>
    <w:lvl w:ilvl="2" w:tplc="CB68CB6C" w:tentative="1">
      <w:start w:val="1"/>
      <w:numFmt w:val="bullet"/>
      <w:lvlText w:val="•"/>
      <w:lvlJc w:val="left"/>
      <w:pPr>
        <w:tabs>
          <w:tab w:val="num" w:pos="2160"/>
        </w:tabs>
        <w:ind w:left="2160" w:hanging="360"/>
      </w:pPr>
      <w:rPr>
        <w:rFonts w:ascii="Times New Roman" w:hAnsi="Times New Roman" w:hint="default"/>
      </w:rPr>
    </w:lvl>
    <w:lvl w:ilvl="3" w:tplc="A55EA7B8" w:tentative="1">
      <w:start w:val="1"/>
      <w:numFmt w:val="bullet"/>
      <w:lvlText w:val="•"/>
      <w:lvlJc w:val="left"/>
      <w:pPr>
        <w:tabs>
          <w:tab w:val="num" w:pos="2880"/>
        </w:tabs>
        <w:ind w:left="2880" w:hanging="360"/>
      </w:pPr>
      <w:rPr>
        <w:rFonts w:ascii="Times New Roman" w:hAnsi="Times New Roman" w:hint="default"/>
      </w:rPr>
    </w:lvl>
    <w:lvl w:ilvl="4" w:tplc="BB38D7B6" w:tentative="1">
      <w:start w:val="1"/>
      <w:numFmt w:val="bullet"/>
      <w:lvlText w:val="•"/>
      <w:lvlJc w:val="left"/>
      <w:pPr>
        <w:tabs>
          <w:tab w:val="num" w:pos="3600"/>
        </w:tabs>
        <w:ind w:left="3600" w:hanging="360"/>
      </w:pPr>
      <w:rPr>
        <w:rFonts w:ascii="Times New Roman" w:hAnsi="Times New Roman" w:hint="default"/>
      </w:rPr>
    </w:lvl>
    <w:lvl w:ilvl="5" w:tplc="11BA6606" w:tentative="1">
      <w:start w:val="1"/>
      <w:numFmt w:val="bullet"/>
      <w:lvlText w:val="•"/>
      <w:lvlJc w:val="left"/>
      <w:pPr>
        <w:tabs>
          <w:tab w:val="num" w:pos="4320"/>
        </w:tabs>
        <w:ind w:left="4320" w:hanging="360"/>
      </w:pPr>
      <w:rPr>
        <w:rFonts w:ascii="Times New Roman" w:hAnsi="Times New Roman" w:hint="default"/>
      </w:rPr>
    </w:lvl>
    <w:lvl w:ilvl="6" w:tplc="890CF5A8" w:tentative="1">
      <w:start w:val="1"/>
      <w:numFmt w:val="bullet"/>
      <w:lvlText w:val="•"/>
      <w:lvlJc w:val="left"/>
      <w:pPr>
        <w:tabs>
          <w:tab w:val="num" w:pos="5040"/>
        </w:tabs>
        <w:ind w:left="5040" w:hanging="360"/>
      </w:pPr>
      <w:rPr>
        <w:rFonts w:ascii="Times New Roman" w:hAnsi="Times New Roman" w:hint="default"/>
      </w:rPr>
    </w:lvl>
    <w:lvl w:ilvl="7" w:tplc="BA7805B2" w:tentative="1">
      <w:start w:val="1"/>
      <w:numFmt w:val="bullet"/>
      <w:lvlText w:val="•"/>
      <w:lvlJc w:val="left"/>
      <w:pPr>
        <w:tabs>
          <w:tab w:val="num" w:pos="5760"/>
        </w:tabs>
        <w:ind w:left="5760" w:hanging="360"/>
      </w:pPr>
      <w:rPr>
        <w:rFonts w:ascii="Times New Roman" w:hAnsi="Times New Roman" w:hint="default"/>
      </w:rPr>
    </w:lvl>
    <w:lvl w:ilvl="8" w:tplc="EF8EC85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5660FF0"/>
    <w:multiLevelType w:val="hybridMultilevel"/>
    <w:tmpl w:val="60587F50"/>
    <w:lvl w:ilvl="0" w:tplc="926E004C">
      <w:start w:val="1"/>
      <w:numFmt w:val="bullet"/>
      <w:lvlText w:val="•"/>
      <w:lvlJc w:val="left"/>
      <w:pPr>
        <w:tabs>
          <w:tab w:val="num" w:pos="720"/>
        </w:tabs>
        <w:ind w:left="720" w:hanging="360"/>
      </w:pPr>
      <w:rPr>
        <w:rFonts w:ascii="Times New Roman" w:hAnsi="Times New Roman" w:hint="default"/>
      </w:rPr>
    </w:lvl>
    <w:lvl w:ilvl="1" w:tplc="B67ADF5C" w:tentative="1">
      <w:start w:val="1"/>
      <w:numFmt w:val="bullet"/>
      <w:lvlText w:val="•"/>
      <w:lvlJc w:val="left"/>
      <w:pPr>
        <w:tabs>
          <w:tab w:val="num" w:pos="1440"/>
        </w:tabs>
        <w:ind w:left="1440" w:hanging="360"/>
      </w:pPr>
      <w:rPr>
        <w:rFonts w:ascii="Times New Roman" w:hAnsi="Times New Roman" w:hint="default"/>
      </w:rPr>
    </w:lvl>
    <w:lvl w:ilvl="2" w:tplc="6B6A1C8E" w:tentative="1">
      <w:start w:val="1"/>
      <w:numFmt w:val="bullet"/>
      <w:lvlText w:val="•"/>
      <w:lvlJc w:val="left"/>
      <w:pPr>
        <w:tabs>
          <w:tab w:val="num" w:pos="2160"/>
        </w:tabs>
        <w:ind w:left="2160" w:hanging="360"/>
      </w:pPr>
      <w:rPr>
        <w:rFonts w:ascii="Times New Roman" w:hAnsi="Times New Roman" w:hint="default"/>
      </w:rPr>
    </w:lvl>
    <w:lvl w:ilvl="3" w:tplc="DEF02E0C" w:tentative="1">
      <w:start w:val="1"/>
      <w:numFmt w:val="bullet"/>
      <w:lvlText w:val="•"/>
      <w:lvlJc w:val="left"/>
      <w:pPr>
        <w:tabs>
          <w:tab w:val="num" w:pos="2880"/>
        </w:tabs>
        <w:ind w:left="2880" w:hanging="360"/>
      </w:pPr>
      <w:rPr>
        <w:rFonts w:ascii="Times New Roman" w:hAnsi="Times New Roman" w:hint="default"/>
      </w:rPr>
    </w:lvl>
    <w:lvl w:ilvl="4" w:tplc="F6C2F8F8" w:tentative="1">
      <w:start w:val="1"/>
      <w:numFmt w:val="bullet"/>
      <w:lvlText w:val="•"/>
      <w:lvlJc w:val="left"/>
      <w:pPr>
        <w:tabs>
          <w:tab w:val="num" w:pos="3600"/>
        </w:tabs>
        <w:ind w:left="3600" w:hanging="360"/>
      </w:pPr>
      <w:rPr>
        <w:rFonts w:ascii="Times New Roman" w:hAnsi="Times New Roman" w:hint="default"/>
      </w:rPr>
    </w:lvl>
    <w:lvl w:ilvl="5" w:tplc="0BB220EA" w:tentative="1">
      <w:start w:val="1"/>
      <w:numFmt w:val="bullet"/>
      <w:lvlText w:val="•"/>
      <w:lvlJc w:val="left"/>
      <w:pPr>
        <w:tabs>
          <w:tab w:val="num" w:pos="4320"/>
        </w:tabs>
        <w:ind w:left="4320" w:hanging="360"/>
      </w:pPr>
      <w:rPr>
        <w:rFonts w:ascii="Times New Roman" w:hAnsi="Times New Roman" w:hint="default"/>
      </w:rPr>
    </w:lvl>
    <w:lvl w:ilvl="6" w:tplc="05E0A7DC" w:tentative="1">
      <w:start w:val="1"/>
      <w:numFmt w:val="bullet"/>
      <w:lvlText w:val="•"/>
      <w:lvlJc w:val="left"/>
      <w:pPr>
        <w:tabs>
          <w:tab w:val="num" w:pos="5040"/>
        </w:tabs>
        <w:ind w:left="5040" w:hanging="360"/>
      </w:pPr>
      <w:rPr>
        <w:rFonts w:ascii="Times New Roman" w:hAnsi="Times New Roman" w:hint="default"/>
      </w:rPr>
    </w:lvl>
    <w:lvl w:ilvl="7" w:tplc="4620B696" w:tentative="1">
      <w:start w:val="1"/>
      <w:numFmt w:val="bullet"/>
      <w:lvlText w:val="•"/>
      <w:lvlJc w:val="left"/>
      <w:pPr>
        <w:tabs>
          <w:tab w:val="num" w:pos="5760"/>
        </w:tabs>
        <w:ind w:left="5760" w:hanging="360"/>
      </w:pPr>
      <w:rPr>
        <w:rFonts w:ascii="Times New Roman" w:hAnsi="Times New Roman" w:hint="default"/>
      </w:rPr>
    </w:lvl>
    <w:lvl w:ilvl="8" w:tplc="3E86191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5D36976"/>
    <w:multiLevelType w:val="hybridMultilevel"/>
    <w:tmpl w:val="81147AD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3E4714"/>
    <w:multiLevelType w:val="hybridMultilevel"/>
    <w:tmpl w:val="1B2844EE"/>
    <w:lvl w:ilvl="0" w:tplc="C920582A">
      <w:start w:val="1"/>
      <w:numFmt w:val="bullet"/>
      <w:lvlText w:val="•"/>
      <w:lvlJc w:val="left"/>
      <w:pPr>
        <w:tabs>
          <w:tab w:val="num" w:pos="720"/>
        </w:tabs>
        <w:ind w:left="720" w:hanging="360"/>
      </w:pPr>
      <w:rPr>
        <w:rFonts w:ascii="Times New Roman" w:hAnsi="Times New Roman" w:hint="default"/>
      </w:rPr>
    </w:lvl>
    <w:lvl w:ilvl="1" w:tplc="98C2EA8A" w:tentative="1">
      <w:start w:val="1"/>
      <w:numFmt w:val="bullet"/>
      <w:lvlText w:val="•"/>
      <w:lvlJc w:val="left"/>
      <w:pPr>
        <w:tabs>
          <w:tab w:val="num" w:pos="1440"/>
        </w:tabs>
        <w:ind w:left="1440" w:hanging="360"/>
      </w:pPr>
      <w:rPr>
        <w:rFonts w:ascii="Times New Roman" w:hAnsi="Times New Roman" w:hint="default"/>
      </w:rPr>
    </w:lvl>
    <w:lvl w:ilvl="2" w:tplc="4C303502" w:tentative="1">
      <w:start w:val="1"/>
      <w:numFmt w:val="bullet"/>
      <w:lvlText w:val="•"/>
      <w:lvlJc w:val="left"/>
      <w:pPr>
        <w:tabs>
          <w:tab w:val="num" w:pos="2160"/>
        </w:tabs>
        <w:ind w:left="2160" w:hanging="360"/>
      </w:pPr>
      <w:rPr>
        <w:rFonts w:ascii="Times New Roman" w:hAnsi="Times New Roman" w:hint="default"/>
      </w:rPr>
    </w:lvl>
    <w:lvl w:ilvl="3" w:tplc="07DA98CE" w:tentative="1">
      <w:start w:val="1"/>
      <w:numFmt w:val="bullet"/>
      <w:lvlText w:val="•"/>
      <w:lvlJc w:val="left"/>
      <w:pPr>
        <w:tabs>
          <w:tab w:val="num" w:pos="2880"/>
        </w:tabs>
        <w:ind w:left="2880" w:hanging="360"/>
      </w:pPr>
      <w:rPr>
        <w:rFonts w:ascii="Times New Roman" w:hAnsi="Times New Roman" w:hint="default"/>
      </w:rPr>
    </w:lvl>
    <w:lvl w:ilvl="4" w:tplc="BFA6DC22" w:tentative="1">
      <w:start w:val="1"/>
      <w:numFmt w:val="bullet"/>
      <w:lvlText w:val="•"/>
      <w:lvlJc w:val="left"/>
      <w:pPr>
        <w:tabs>
          <w:tab w:val="num" w:pos="3600"/>
        </w:tabs>
        <w:ind w:left="3600" w:hanging="360"/>
      </w:pPr>
      <w:rPr>
        <w:rFonts w:ascii="Times New Roman" w:hAnsi="Times New Roman" w:hint="default"/>
      </w:rPr>
    </w:lvl>
    <w:lvl w:ilvl="5" w:tplc="ABCEB34A" w:tentative="1">
      <w:start w:val="1"/>
      <w:numFmt w:val="bullet"/>
      <w:lvlText w:val="•"/>
      <w:lvlJc w:val="left"/>
      <w:pPr>
        <w:tabs>
          <w:tab w:val="num" w:pos="4320"/>
        </w:tabs>
        <w:ind w:left="4320" w:hanging="360"/>
      </w:pPr>
      <w:rPr>
        <w:rFonts w:ascii="Times New Roman" w:hAnsi="Times New Roman" w:hint="default"/>
      </w:rPr>
    </w:lvl>
    <w:lvl w:ilvl="6" w:tplc="999A3336" w:tentative="1">
      <w:start w:val="1"/>
      <w:numFmt w:val="bullet"/>
      <w:lvlText w:val="•"/>
      <w:lvlJc w:val="left"/>
      <w:pPr>
        <w:tabs>
          <w:tab w:val="num" w:pos="5040"/>
        </w:tabs>
        <w:ind w:left="5040" w:hanging="360"/>
      </w:pPr>
      <w:rPr>
        <w:rFonts w:ascii="Times New Roman" w:hAnsi="Times New Roman" w:hint="default"/>
      </w:rPr>
    </w:lvl>
    <w:lvl w:ilvl="7" w:tplc="FB163F2E" w:tentative="1">
      <w:start w:val="1"/>
      <w:numFmt w:val="bullet"/>
      <w:lvlText w:val="•"/>
      <w:lvlJc w:val="left"/>
      <w:pPr>
        <w:tabs>
          <w:tab w:val="num" w:pos="5760"/>
        </w:tabs>
        <w:ind w:left="5760" w:hanging="360"/>
      </w:pPr>
      <w:rPr>
        <w:rFonts w:ascii="Times New Roman" w:hAnsi="Times New Roman" w:hint="default"/>
      </w:rPr>
    </w:lvl>
    <w:lvl w:ilvl="8" w:tplc="450C2D1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71470F4"/>
    <w:multiLevelType w:val="hybridMultilevel"/>
    <w:tmpl w:val="FC4C8CCE"/>
    <w:lvl w:ilvl="0" w:tplc="2D7C7228">
      <w:start w:val="1"/>
      <w:numFmt w:val="bullet"/>
      <w:lvlText w:val="•"/>
      <w:lvlJc w:val="left"/>
      <w:pPr>
        <w:tabs>
          <w:tab w:val="num" w:pos="720"/>
        </w:tabs>
        <w:ind w:left="720" w:hanging="360"/>
      </w:pPr>
      <w:rPr>
        <w:rFonts w:ascii="Times New Roman" w:hAnsi="Times New Roman" w:hint="default"/>
      </w:rPr>
    </w:lvl>
    <w:lvl w:ilvl="1" w:tplc="E33C01B0" w:tentative="1">
      <w:start w:val="1"/>
      <w:numFmt w:val="bullet"/>
      <w:lvlText w:val="•"/>
      <w:lvlJc w:val="left"/>
      <w:pPr>
        <w:tabs>
          <w:tab w:val="num" w:pos="1440"/>
        </w:tabs>
        <w:ind w:left="1440" w:hanging="360"/>
      </w:pPr>
      <w:rPr>
        <w:rFonts w:ascii="Times New Roman" w:hAnsi="Times New Roman" w:hint="default"/>
      </w:rPr>
    </w:lvl>
    <w:lvl w:ilvl="2" w:tplc="3B940E40" w:tentative="1">
      <w:start w:val="1"/>
      <w:numFmt w:val="bullet"/>
      <w:lvlText w:val="•"/>
      <w:lvlJc w:val="left"/>
      <w:pPr>
        <w:tabs>
          <w:tab w:val="num" w:pos="2160"/>
        </w:tabs>
        <w:ind w:left="2160" w:hanging="360"/>
      </w:pPr>
      <w:rPr>
        <w:rFonts w:ascii="Times New Roman" w:hAnsi="Times New Roman" w:hint="default"/>
      </w:rPr>
    </w:lvl>
    <w:lvl w:ilvl="3" w:tplc="02D8645A" w:tentative="1">
      <w:start w:val="1"/>
      <w:numFmt w:val="bullet"/>
      <w:lvlText w:val="•"/>
      <w:lvlJc w:val="left"/>
      <w:pPr>
        <w:tabs>
          <w:tab w:val="num" w:pos="2880"/>
        </w:tabs>
        <w:ind w:left="2880" w:hanging="360"/>
      </w:pPr>
      <w:rPr>
        <w:rFonts w:ascii="Times New Roman" w:hAnsi="Times New Roman" w:hint="default"/>
      </w:rPr>
    </w:lvl>
    <w:lvl w:ilvl="4" w:tplc="3C5C06A2" w:tentative="1">
      <w:start w:val="1"/>
      <w:numFmt w:val="bullet"/>
      <w:lvlText w:val="•"/>
      <w:lvlJc w:val="left"/>
      <w:pPr>
        <w:tabs>
          <w:tab w:val="num" w:pos="3600"/>
        </w:tabs>
        <w:ind w:left="3600" w:hanging="360"/>
      </w:pPr>
      <w:rPr>
        <w:rFonts w:ascii="Times New Roman" w:hAnsi="Times New Roman" w:hint="default"/>
      </w:rPr>
    </w:lvl>
    <w:lvl w:ilvl="5" w:tplc="BB926E5A" w:tentative="1">
      <w:start w:val="1"/>
      <w:numFmt w:val="bullet"/>
      <w:lvlText w:val="•"/>
      <w:lvlJc w:val="left"/>
      <w:pPr>
        <w:tabs>
          <w:tab w:val="num" w:pos="4320"/>
        </w:tabs>
        <w:ind w:left="4320" w:hanging="360"/>
      </w:pPr>
      <w:rPr>
        <w:rFonts w:ascii="Times New Roman" w:hAnsi="Times New Roman" w:hint="default"/>
      </w:rPr>
    </w:lvl>
    <w:lvl w:ilvl="6" w:tplc="DE9C981C" w:tentative="1">
      <w:start w:val="1"/>
      <w:numFmt w:val="bullet"/>
      <w:lvlText w:val="•"/>
      <w:lvlJc w:val="left"/>
      <w:pPr>
        <w:tabs>
          <w:tab w:val="num" w:pos="5040"/>
        </w:tabs>
        <w:ind w:left="5040" w:hanging="360"/>
      </w:pPr>
      <w:rPr>
        <w:rFonts w:ascii="Times New Roman" w:hAnsi="Times New Roman" w:hint="default"/>
      </w:rPr>
    </w:lvl>
    <w:lvl w:ilvl="7" w:tplc="E580E7AC" w:tentative="1">
      <w:start w:val="1"/>
      <w:numFmt w:val="bullet"/>
      <w:lvlText w:val="•"/>
      <w:lvlJc w:val="left"/>
      <w:pPr>
        <w:tabs>
          <w:tab w:val="num" w:pos="5760"/>
        </w:tabs>
        <w:ind w:left="5760" w:hanging="360"/>
      </w:pPr>
      <w:rPr>
        <w:rFonts w:ascii="Times New Roman" w:hAnsi="Times New Roman" w:hint="default"/>
      </w:rPr>
    </w:lvl>
    <w:lvl w:ilvl="8" w:tplc="45567AC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72855B9"/>
    <w:multiLevelType w:val="hybridMultilevel"/>
    <w:tmpl w:val="A742349E"/>
    <w:lvl w:ilvl="0" w:tplc="39F83DFC">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0C0AF9"/>
    <w:multiLevelType w:val="hybridMultilevel"/>
    <w:tmpl w:val="4D6E08E6"/>
    <w:lvl w:ilvl="0" w:tplc="08090007">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3822FD"/>
    <w:multiLevelType w:val="hybridMultilevel"/>
    <w:tmpl w:val="FD7C1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001F4A"/>
    <w:multiLevelType w:val="hybridMultilevel"/>
    <w:tmpl w:val="316A3308"/>
    <w:lvl w:ilvl="0" w:tplc="096844E2">
      <w:start w:val="1"/>
      <w:numFmt w:val="bullet"/>
      <w:lvlText w:val="•"/>
      <w:lvlJc w:val="left"/>
      <w:pPr>
        <w:tabs>
          <w:tab w:val="num" w:pos="720"/>
        </w:tabs>
        <w:ind w:left="720" w:hanging="360"/>
      </w:pPr>
      <w:rPr>
        <w:rFonts w:ascii="Times New Roman" w:hAnsi="Times New Roman" w:hint="default"/>
      </w:rPr>
    </w:lvl>
    <w:lvl w:ilvl="1" w:tplc="1D269582" w:tentative="1">
      <w:start w:val="1"/>
      <w:numFmt w:val="bullet"/>
      <w:lvlText w:val="•"/>
      <w:lvlJc w:val="left"/>
      <w:pPr>
        <w:tabs>
          <w:tab w:val="num" w:pos="1440"/>
        </w:tabs>
        <w:ind w:left="1440" w:hanging="360"/>
      </w:pPr>
      <w:rPr>
        <w:rFonts w:ascii="Times New Roman" w:hAnsi="Times New Roman" w:hint="default"/>
      </w:rPr>
    </w:lvl>
    <w:lvl w:ilvl="2" w:tplc="05866298" w:tentative="1">
      <w:start w:val="1"/>
      <w:numFmt w:val="bullet"/>
      <w:lvlText w:val="•"/>
      <w:lvlJc w:val="left"/>
      <w:pPr>
        <w:tabs>
          <w:tab w:val="num" w:pos="2160"/>
        </w:tabs>
        <w:ind w:left="2160" w:hanging="360"/>
      </w:pPr>
      <w:rPr>
        <w:rFonts w:ascii="Times New Roman" w:hAnsi="Times New Roman" w:hint="default"/>
      </w:rPr>
    </w:lvl>
    <w:lvl w:ilvl="3" w:tplc="E00233DA" w:tentative="1">
      <w:start w:val="1"/>
      <w:numFmt w:val="bullet"/>
      <w:lvlText w:val="•"/>
      <w:lvlJc w:val="left"/>
      <w:pPr>
        <w:tabs>
          <w:tab w:val="num" w:pos="2880"/>
        </w:tabs>
        <w:ind w:left="2880" w:hanging="360"/>
      </w:pPr>
      <w:rPr>
        <w:rFonts w:ascii="Times New Roman" w:hAnsi="Times New Roman" w:hint="default"/>
      </w:rPr>
    </w:lvl>
    <w:lvl w:ilvl="4" w:tplc="82BCCA18" w:tentative="1">
      <w:start w:val="1"/>
      <w:numFmt w:val="bullet"/>
      <w:lvlText w:val="•"/>
      <w:lvlJc w:val="left"/>
      <w:pPr>
        <w:tabs>
          <w:tab w:val="num" w:pos="3600"/>
        </w:tabs>
        <w:ind w:left="3600" w:hanging="360"/>
      </w:pPr>
      <w:rPr>
        <w:rFonts w:ascii="Times New Roman" w:hAnsi="Times New Roman" w:hint="default"/>
      </w:rPr>
    </w:lvl>
    <w:lvl w:ilvl="5" w:tplc="6F7AF660" w:tentative="1">
      <w:start w:val="1"/>
      <w:numFmt w:val="bullet"/>
      <w:lvlText w:val="•"/>
      <w:lvlJc w:val="left"/>
      <w:pPr>
        <w:tabs>
          <w:tab w:val="num" w:pos="4320"/>
        </w:tabs>
        <w:ind w:left="4320" w:hanging="360"/>
      </w:pPr>
      <w:rPr>
        <w:rFonts w:ascii="Times New Roman" w:hAnsi="Times New Roman" w:hint="default"/>
      </w:rPr>
    </w:lvl>
    <w:lvl w:ilvl="6" w:tplc="4774C0CC" w:tentative="1">
      <w:start w:val="1"/>
      <w:numFmt w:val="bullet"/>
      <w:lvlText w:val="•"/>
      <w:lvlJc w:val="left"/>
      <w:pPr>
        <w:tabs>
          <w:tab w:val="num" w:pos="5040"/>
        </w:tabs>
        <w:ind w:left="5040" w:hanging="360"/>
      </w:pPr>
      <w:rPr>
        <w:rFonts w:ascii="Times New Roman" w:hAnsi="Times New Roman" w:hint="default"/>
      </w:rPr>
    </w:lvl>
    <w:lvl w:ilvl="7" w:tplc="FDA40CFE" w:tentative="1">
      <w:start w:val="1"/>
      <w:numFmt w:val="bullet"/>
      <w:lvlText w:val="•"/>
      <w:lvlJc w:val="left"/>
      <w:pPr>
        <w:tabs>
          <w:tab w:val="num" w:pos="5760"/>
        </w:tabs>
        <w:ind w:left="5760" w:hanging="360"/>
      </w:pPr>
      <w:rPr>
        <w:rFonts w:ascii="Times New Roman" w:hAnsi="Times New Roman" w:hint="default"/>
      </w:rPr>
    </w:lvl>
    <w:lvl w:ilvl="8" w:tplc="DD7C8954"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2225135"/>
    <w:multiLevelType w:val="hybridMultilevel"/>
    <w:tmpl w:val="628C176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51FB519B"/>
    <w:multiLevelType w:val="hybridMultilevel"/>
    <w:tmpl w:val="D68C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343915"/>
    <w:multiLevelType w:val="hybridMultilevel"/>
    <w:tmpl w:val="880CA0D4"/>
    <w:lvl w:ilvl="0" w:tplc="B90CAE5C">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4A0B00"/>
    <w:multiLevelType w:val="hybridMultilevel"/>
    <w:tmpl w:val="6096C7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0AE3392"/>
    <w:multiLevelType w:val="hybridMultilevel"/>
    <w:tmpl w:val="4A6A3B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A63EEB"/>
    <w:multiLevelType w:val="hybridMultilevel"/>
    <w:tmpl w:val="E3A24110"/>
    <w:lvl w:ilvl="0" w:tplc="5A1A271C">
      <w:start w:val="1"/>
      <w:numFmt w:val="bullet"/>
      <w:lvlText w:val="•"/>
      <w:lvlJc w:val="left"/>
      <w:pPr>
        <w:tabs>
          <w:tab w:val="num" w:pos="720"/>
        </w:tabs>
        <w:ind w:left="720" w:hanging="360"/>
      </w:pPr>
      <w:rPr>
        <w:rFonts w:ascii="Times New Roman" w:hAnsi="Times New Roman" w:hint="default"/>
      </w:rPr>
    </w:lvl>
    <w:lvl w:ilvl="1" w:tplc="BEFEBB26" w:tentative="1">
      <w:start w:val="1"/>
      <w:numFmt w:val="bullet"/>
      <w:lvlText w:val="•"/>
      <w:lvlJc w:val="left"/>
      <w:pPr>
        <w:tabs>
          <w:tab w:val="num" w:pos="1440"/>
        </w:tabs>
        <w:ind w:left="1440" w:hanging="360"/>
      </w:pPr>
      <w:rPr>
        <w:rFonts w:ascii="Times New Roman" w:hAnsi="Times New Roman" w:hint="default"/>
      </w:rPr>
    </w:lvl>
    <w:lvl w:ilvl="2" w:tplc="330CD848" w:tentative="1">
      <w:start w:val="1"/>
      <w:numFmt w:val="bullet"/>
      <w:lvlText w:val="•"/>
      <w:lvlJc w:val="left"/>
      <w:pPr>
        <w:tabs>
          <w:tab w:val="num" w:pos="2160"/>
        </w:tabs>
        <w:ind w:left="2160" w:hanging="360"/>
      </w:pPr>
      <w:rPr>
        <w:rFonts w:ascii="Times New Roman" w:hAnsi="Times New Roman" w:hint="default"/>
      </w:rPr>
    </w:lvl>
    <w:lvl w:ilvl="3" w:tplc="C1349360" w:tentative="1">
      <w:start w:val="1"/>
      <w:numFmt w:val="bullet"/>
      <w:lvlText w:val="•"/>
      <w:lvlJc w:val="left"/>
      <w:pPr>
        <w:tabs>
          <w:tab w:val="num" w:pos="2880"/>
        </w:tabs>
        <w:ind w:left="2880" w:hanging="360"/>
      </w:pPr>
      <w:rPr>
        <w:rFonts w:ascii="Times New Roman" w:hAnsi="Times New Roman" w:hint="default"/>
      </w:rPr>
    </w:lvl>
    <w:lvl w:ilvl="4" w:tplc="2E56E1C6" w:tentative="1">
      <w:start w:val="1"/>
      <w:numFmt w:val="bullet"/>
      <w:lvlText w:val="•"/>
      <w:lvlJc w:val="left"/>
      <w:pPr>
        <w:tabs>
          <w:tab w:val="num" w:pos="3600"/>
        </w:tabs>
        <w:ind w:left="3600" w:hanging="360"/>
      </w:pPr>
      <w:rPr>
        <w:rFonts w:ascii="Times New Roman" w:hAnsi="Times New Roman" w:hint="default"/>
      </w:rPr>
    </w:lvl>
    <w:lvl w:ilvl="5" w:tplc="1368F5C4" w:tentative="1">
      <w:start w:val="1"/>
      <w:numFmt w:val="bullet"/>
      <w:lvlText w:val="•"/>
      <w:lvlJc w:val="left"/>
      <w:pPr>
        <w:tabs>
          <w:tab w:val="num" w:pos="4320"/>
        </w:tabs>
        <w:ind w:left="4320" w:hanging="360"/>
      </w:pPr>
      <w:rPr>
        <w:rFonts w:ascii="Times New Roman" w:hAnsi="Times New Roman" w:hint="default"/>
      </w:rPr>
    </w:lvl>
    <w:lvl w:ilvl="6" w:tplc="20FA5FE8" w:tentative="1">
      <w:start w:val="1"/>
      <w:numFmt w:val="bullet"/>
      <w:lvlText w:val="•"/>
      <w:lvlJc w:val="left"/>
      <w:pPr>
        <w:tabs>
          <w:tab w:val="num" w:pos="5040"/>
        </w:tabs>
        <w:ind w:left="5040" w:hanging="360"/>
      </w:pPr>
      <w:rPr>
        <w:rFonts w:ascii="Times New Roman" w:hAnsi="Times New Roman" w:hint="default"/>
      </w:rPr>
    </w:lvl>
    <w:lvl w:ilvl="7" w:tplc="9BA4799C" w:tentative="1">
      <w:start w:val="1"/>
      <w:numFmt w:val="bullet"/>
      <w:lvlText w:val="•"/>
      <w:lvlJc w:val="left"/>
      <w:pPr>
        <w:tabs>
          <w:tab w:val="num" w:pos="5760"/>
        </w:tabs>
        <w:ind w:left="5760" w:hanging="360"/>
      </w:pPr>
      <w:rPr>
        <w:rFonts w:ascii="Times New Roman" w:hAnsi="Times New Roman" w:hint="default"/>
      </w:rPr>
    </w:lvl>
    <w:lvl w:ilvl="8" w:tplc="C76AB7C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59D0BA3"/>
    <w:multiLevelType w:val="hybridMultilevel"/>
    <w:tmpl w:val="82A44E74"/>
    <w:lvl w:ilvl="0" w:tplc="C35EA9CC">
      <w:start w:val="2"/>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9221E45"/>
    <w:multiLevelType w:val="hybridMultilevel"/>
    <w:tmpl w:val="F68E4F0A"/>
    <w:lvl w:ilvl="0" w:tplc="BBE6D9BA">
      <w:start w:val="1"/>
      <w:numFmt w:val="bullet"/>
      <w:lvlText w:val="•"/>
      <w:lvlJc w:val="left"/>
      <w:pPr>
        <w:tabs>
          <w:tab w:val="num" w:pos="720"/>
        </w:tabs>
        <w:ind w:left="720" w:hanging="360"/>
      </w:pPr>
      <w:rPr>
        <w:rFonts w:ascii="Times New Roman" w:hAnsi="Times New Roman" w:hint="default"/>
      </w:rPr>
    </w:lvl>
    <w:lvl w:ilvl="1" w:tplc="5F303820" w:tentative="1">
      <w:start w:val="1"/>
      <w:numFmt w:val="bullet"/>
      <w:lvlText w:val="•"/>
      <w:lvlJc w:val="left"/>
      <w:pPr>
        <w:tabs>
          <w:tab w:val="num" w:pos="1440"/>
        </w:tabs>
        <w:ind w:left="1440" w:hanging="360"/>
      </w:pPr>
      <w:rPr>
        <w:rFonts w:ascii="Times New Roman" w:hAnsi="Times New Roman" w:hint="default"/>
      </w:rPr>
    </w:lvl>
    <w:lvl w:ilvl="2" w:tplc="8990FCE6" w:tentative="1">
      <w:start w:val="1"/>
      <w:numFmt w:val="bullet"/>
      <w:lvlText w:val="•"/>
      <w:lvlJc w:val="left"/>
      <w:pPr>
        <w:tabs>
          <w:tab w:val="num" w:pos="2160"/>
        </w:tabs>
        <w:ind w:left="2160" w:hanging="360"/>
      </w:pPr>
      <w:rPr>
        <w:rFonts w:ascii="Times New Roman" w:hAnsi="Times New Roman" w:hint="default"/>
      </w:rPr>
    </w:lvl>
    <w:lvl w:ilvl="3" w:tplc="99FA82F2" w:tentative="1">
      <w:start w:val="1"/>
      <w:numFmt w:val="bullet"/>
      <w:lvlText w:val="•"/>
      <w:lvlJc w:val="left"/>
      <w:pPr>
        <w:tabs>
          <w:tab w:val="num" w:pos="2880"/>
        </w:tabs>
        <w:ind w:left="2880" w:hanging="360"/>
      </w:pPr>
      <w:rPr>
        <w:rFonts w:ascii="Times New Roman" w:hAnsi="Times New Roman" w:hint="default"/>
      </w:rPr>
    </w:lvl>
    <w:lvl w:ilvl="4" w:tplc="2582506A" w:tentative="1">
      <w:start w:val="1"/>
      <w:numFmt w:val="bullet"/>
      <w:lvlText w:val="•"/>
      <w:lvlJc w:val="left"/>
      <w:pPr>
        <w:tabs>
          <w:tab w:val="num" w:pos="3600"/>
        </w:tabs>
        <w:ind w:left="3600" w:hanging="360"/>
      </w:pPr>
      <w:rPr>
        <w:rFonts w:ascii="Times New Roman" w:hAnsi="Times New Roman" w:hint="default"/>
      </w:rPr>
    </w:lvl>
    <w:lvl w:ilvl="5" w:tplc="5BCAB5D6" w:tentative="1">
      <w:start w:val="1"/>
      <w:numFmt w:val="bullet"/>
      <w:lvlText w:val="•"/>
      <w:lvlJc w:val="left"/>
      <w:pPr>
        <w:tabs>
          <w:tab w:val="num" w:pos="4320"/>
        </w:tabs>
        <w:ind w:left="4320" w:hanging="360"/>
      </w:pPr>
      <w:rPr>
        <w:rFonts w:ascii="Times New Roman" w:hAnsi="Times New Roman" w:hint="default"/>
      </w:rPr>
    </w:lvl>
    <w:lvl w:ilvl="6" w:tplc="56E29048" w:tentative="1">
      <w:start w:val="1"/>
      <w:numFmt w:val="bullet"/>
      <w:lvlText w:val="•"/>
      <w:lvlJc w:val="left"/>
      <w:pPr>
        <w:tabs>
          <w:tab w:val="num" w:pos="5040"/>
        </w:tabs>
        <w:ind w:left="5040" w:hanging="360"/>
      </w:pPr>
      <w:rPr>
        <w:rFonts w:ascii="Times New Roman" w:hAnsi="Times New Roman" w:hint="default"/>
      </w:rPr>
    </w:lvl>
    <w:lvl w:ilvl="7" w:tplc="B9AC69CA" w:tentative="1">
      <w:start w:val="1"/>
      <w:numFmt w:val="bullet"/>
      <w:lvlText w:val="•"/>
      <w:lvlJc w:val="left"/>
      <w:pPr>
        <w:tabs>
          <w:tab w:val="num" w:pos="5760"/>
        </w:tabs>
        <w:ind w:left="5760" w:hanging="360"/>
      </w:pPr>
      <w:rPr>
        <w:rFonts w:ascii="Times New Roman" w:hAnsi="Times New Roman" w:hint="default"/>
      </w:rPr>
    </w:lvl>
    <w:lvl w:ilvl="8" w:tplc="097C31F0"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9B76252"/>
    <w:multiLevelType w:val="hybridMultilevel"/>
    <w:tmpl w:val="8EA26538"/>
    <w:lvl w:ilvl="0" w:tplc="47B0AB5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0161AF"/>
    <w:multiLevelType w:val="hybridMultilevel"/>
    <w:tmpl w:val="0088B114"/>
    <w:lvl w:ilvl="0" w:tplc="78FE417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1580F59"/>
    <w:multiLevelType w:val="hybridMultilevel"/>
    <w:tmpl w:val="EA1CE6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9923304"/>
    <w:multiLevelType w:val="hybridMultilevel"/>
    <w:tmpl w:val="66C04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2"/>
  </w:num>
  <w:num w:numId="4">
    <w:abstractNumId w:val="16"/>
  </w:num>
  <w:num w:numId="5">
    <w:abstractNumId w:val="12"/>
  </w:num>
  <w:num w:numId="6">
    <w:abstractNumId w:val="14"/>
  </w:num>
  <w:num w:numId="7">
    <w:abstractNumId w:val="4"/>
  </w:num>
  <w:num w:numId="8">
    <w:abstractNumId w:val="2"/>
  </w:num>
  <w:num w:numId="9">
    <w:abstractNumId w:val="9"/>
  </w:num>
  <w:num w:numId="10">
    <w:abstractNumId w:val="0"/>
  </w:num>
  <w:num w:numId="11">
    <w:abstractNumId w:val="7"/>
  </w:num>
  <w:num w:numId="12">
    <w:abstractNumId w:val="6"/>
  </w:num>
  <w:num w:numId="13">
    <w:abstractNumId w:val="19"/>
  </w:num>
  <w:num w:numId="14">
    <w:abstractNumId w:val="3"/>
  </w:num>
  <w:num w:numId="15">
    <w:abstractNumId w:val="17"/>
  </w:num>
  <w:num w:numId="16">
    <w:abstractNumId w:val="18"/>
  </w:num>
  <w:num w:numId="17">
    <w:abstractNumId w:val="15"/>
  </w:num>
  <w:num w:numId="18">
    <w:abstractNumId w:val="13"/>
  </w:num>
  <w:num w:numId="19">
    <w:abstractNumId w:val="23"/>
  </w:num>
  <w:num w:numId="20">
    <w:abstractNumId w:val="8"/>
  </w:num>
  <w:num w:numId="21">
    <w:abstractNumId w:val="10"/>
  </w:num>
  <w:num w:numId="22">
    <w:abstractNumId w:val="11"/>
  </w:num>
  <w:num w:numId="23">
    <w:abstractNumId w:val="20"/>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en-GB" w:vendorID="64" w:dllVersion="131078" w:nlCheck="1" w:checkStyle="0"/>
  <w:activeWritingStyle w:appName="MSWord" w:lang="en-US" w:vendorID="64" w:dllVersion="131078" w:nlCheck="1" w:checkStyle="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9FF"/>
    <w:rsid w:val="0000206A"/>
    <w:rsid w:val="000038AC"/>
    <w:rsid w:val="00004DD5"/>
    <w:rsid w:val="000058E5"/>
    <w:rsid w:val="000177C6"/>
    <w:rsid w:val="00021AF0"/>
    <w:rsid w:val="00024BBA"/>
    <w:rsid w:val="00030424"/>
    <w:rsid w:val="00033599"/>
    <w:rsid w:val="0003522E"/>
    <w:rsid w:val="000367DE"/>
    <w:rsid w:val="00037A13"/>
    <w:rsid w:val="000409EC"/>
    <w:rsid w:val="00047199"/>
    <w:rsid w:val="0005222E"/>
    <w:rsid w:val="00053CAB"/>
    <w:rsid w:val="00056396"/>
    <w:rsid w:val="00066B56"/>
    <w:rsid w:val="00067E83"/>
    <w:rsid w:val="0007219B"/>
    <w:rsid w:val="00073D03"/>
    <w:rsid w:val="00085F03"/>
    <w:rsid w:val="00086232"/>
    <w:rsid w:val="00093712"/>
    <w:rsid w:val="000B1BD1"/>
    <w:rsid w:val="000C065E"/>
    <w:rsid w:val="000C2394"/>
    <w:rsid w:val="000C46F9"/>
    <w:rsid w:val="000C70BA"/>
    <w:rsid w:val="000C7392"/>
    <w:rsid w:val="000D0B00"/>
    <w:rsid w:val="000D325F"/>
    <w:rsid w:val="000F0A29"/>
    <w:rsid w:val="000F261B"/>
    <w:rsid w:val="00101F91"/>
    <w:rsid w:val="0010400E"/>
    <w:rsid w:val="001052E1"/>
    <w:rsid w:val="00107B46"/>
    <w:rsid w:val="001107D9"/>
    <w:rsid w:val="0011461E"/>
    <w:rsid w:val="00120353"/>
    <w:rsid w:val="00127412"/>
    <w:rsid w:val="00130162"/>
    <w:rsid w:val="00130760"/>
    <w:rsid w:val="00134EA1"/>
    <w:rsid w:val="0013635D"/>
    <w:rsid w:val="00141703"/>
    <w:rsid w:val="00144842"/>
    <w:rsid w:val="00150FF8"/>
    <w:rsid w:val="00154E5A"/>
    <w:rsid w:val="00163254"/>
    <w:rsid w:val="00163514"/>
    <w:rsid w:val="00166EC5"/>
    <w:rsid w:val="00173978"/>
    <w:rsid w:val="00181522"/>
    <w:rsid w:val="0018554E"/>
    <w:rsid w:val="0018563F"/>
    <w:rsid w:val="00186BD1"/>
    <w:rsid w:val="00187A48"/>
    <w:rsid w:val="00192136"/>
    <w:rsid w:val="001944FE"/>
    <w:rsid w:val="001B4536"/>
    <w:rsid w:val="001C0481"/>
    <w:rsid w:val="001C1A14"/>
    <w:rsid w:val="001C48F8"/>
    <w:rsid w:val="001D297B"/>
    <w:rsid w:val="001D626A"/>
    <w:rsid w:val="001F696D"/>
    <w:rsid w:val="001F70D6"/>
    <w:rsid w:val="00205D5C"/>
    <w:rsid w:val="00215DBB"/>
    <w:rsid w:val="00231075"/>
    <w:rsid w:val="0023190B"/>
    <w:rsid w:val="002337DF"/>
    <w:rsid w:val="00236974"/>
    <w:rsid w:val="00236CB0"/>
    <w:rsid w:val="00242BDC"/>
    <w:rsid w:val="00256F5C"/>
    <w:rsid w:val="002578C1"/>
    <w:rsid w:val="00257C8C"/>
    <w:rsid w:val="00266B36"/>
    <w:rsid w:val="00283A80"/>
    <w:rsid w:val="00285648"/>
    <w:rsid w:val="002866B4"/>
    <w:rsid w:val="002902B9"/>
    <w:rsid w:val="00294534"/>
    <w:rsid w:val="00294B7A"/>
    <w:rsid w:val="00296697"/>
    <w:rsid w:val="002A032D"/>
    <w:rsid w:val="002A5714"/>
    <w:rsid w:val="002A7224"/>
    <w:rsid w:val="002A7638"/>
    <w:rsid w:val="002B1FF9"/>
    <w:rsid w:val="002B2D31"/>
    <w:rsid w:val="002B7401"/>
    <w:rsid w:val="002C7EF2"/>
    <w:rsid w:val="002D1F04"/>
    <w:rsid w:val="002E0D80"/>
    <w:rsid w:val="002E110A"/>
    <w:rsid w:val="002E2677"/>
    <w:rsid w:val="002E464A"/>
    <w:rsid w:val="002E63A8"/>
    <w:rsid w:val="00301849"/>
    <w:rsid w:val="00303E5F"/>
    <w:rsid w:val="00304817"/>
    <w:rsid w:val="00306D72"/>
    <w:rsid w:val="003076DD"/>
    <w:rsid w:val="003108F8"/>
    <w:rsid w:val="00313159"/>
    <w:rsid w:val="0031501F"/>
    <w:rsid w:val="003152A4"/>
    <w:rsid w:val="00317CDF"/>
    <w:rsid w:val="00320A02"/>
    <w:rsid w:val="00331164"/>
    <w:rsid w:val="003364F4"/>
    <w:rsid w:val="003422EC"/>
    <w:rsid w:val="00342A11"/>
    <w:rsid w:val="003459B4"/>
    <w:rsid w:val="003471DE"/>
    <w:rsid w:val="0035305E"/>
    <w:rsid w:val="00353367"/>
    <w:rsid w:val="0035411A"/>
    <w:rsid w:val="003555E4"/>
    <w:rsid w:val="0036073E"/>
    <w:rsid w:val="003621B6"/>
    <w:rsid w:val="00364C99"/>
    <w:rsid w:val="00366B18"/>
    <w:rsid w:val="003737C5"/>
    <w:rsid w:val="003756E7"/>
    <w:rsid w:val="0037591E"/>
    <w:rsid w:val="00375FA1"/>
    <w:rsid w:val="00381E6F"/>
    <w:rsid w:val="00385863"/>
    <w:rsid w:val="00386717"/>
    <w:rsid w:val="00387423"/>
    <w:rsid w:val="00390AEE"/>
    <w:rsid w:val="003940E5"/>
    <w:rsid w:val="003A69E3"/>
    <w:rsid w:val="003B39A4"/>
    <w:rsid w:val="003B3AF4"/>
    <w:rsid w:val="003B6ECB"/>
    <w:rsid w:val="003B6F81"/>
    <w:rsid w:val="003C22B4"/>
    <w:rsid w:val="003D22DF"/>
    <w:rsid w:val="003D58F3"/>
    <w:rsid w:val="003E15DE"/>
    <w:rsid w:val="003E608D"/>
    <w:rsid w:val="003E7A57"/>
    <w:rsid w:val="003F3BE9"/>
    <w:rsid w:val="004036E0"/>
    <w:rsid w:val="00403A5B"/>
    <w:rsid w:val="00415662"/>
    <w:rsid w:val="00415CBB"/>
    <w:rsid w:val="00422E30"/>
    <w:rsid w:val="004318BE"/>
    <w:rsid w:val="00433C49"/>
    <w:rsid w:val="00435C42"/>
    <w:rsid w:val="00450105"/>
    <w:rsid w:val="0045650C"/>
    <w:rsid w:val="0046153D"/>
    <w:rsid w:val="004740BB"/>
    <w:rsid w:val="00475BF5"/>
    <w:rsid w:val="00481670"/>
    <w:rsid w:val="00490308"/>
    <w:rsid w:val="00491477"/>
    <w:rsid w:val="00492B36"/>
    <w:rsid w:val="00497B8C"/>
    <w:rsid w:val="004A01B3"/>
    <w:rsid w:val="004B5356"/>
    <w:rsid w:val="004B5EFE"/>
    <w:rsid w:val="004C474A"/>
    <w:rsid w:val="004C7014"/>
    <w:rsid w:val="004C7019"/>
    <w:rsid w:val="004D4201"/>
    <w:rsid w:val="004D4219"/>
    <w:rsid w:val="004D4507"/>
    <w:rsid w:val="004E3744"/>
    <w:rsid w:val="004E52F7"/>
    <w:rsid w:val="004E607A"/>
    <w:rsid w:val="004F0447"/>
    <w:rsid w:val="004F1BA9"/>
    <w:rsid w:val="004F3046"/>
    <w:rsid w:val="004F36D6"/>
    <w:rsid w:val="00505392"/>
    <w:rsid w:val="00515387"/>
    <w:rsid w:val="005177FA"/>
    <w:rsid w:val="00523E59"/>
    <w:rsid w:val="00525C18"/>
    <w:rsid w:val="00531579"/>
    <w:rsid w:val="00533E42"/>
    <w:rsid w:val="005413AD"/>
    <w:rsid w:val="00542209"/>
    <w:rsid w:val="00551D22"/>
    <w:rsid w:val="005554A0"/>
    <w:rsid w:val="0056321E"/>
    <w:rsid w:val="00567072"/>
    <w:rsid w:val="0057126D"/>
    <w:rsid w:val="00582EEA"/>
    <w:rsid w:val="00584472"/>
    <w:rsid w:val="0059398A"/>
    <w:rsid w:val="005964FB"/>
    <w:rsid w:val="005966DF"/>
    <w:rsid w:val="00597F23"/>
    <w:rsid w:val="005A0C0A"/>
    <w:rsid w:val="005A0E90"/>
    <w:rsid w:val="005A3487"/>
    <w:rsid w:val="005B0592"/>
    <w:rsid w:val="005C246F"/>
    <w:rsid w:val="005D0E21"/>
    <w:rsid w:val="005D5656"/>
    <w:rsid w:val="005E3A5C"/>
    <w:rsid w:val="005E4AB6"/>
    <w:rsid w:val="005E6AC9"/>
    <w:rsid w:val="00600BF8"/>
    <w:rsid w:val="00600DA6"/>
    <w:rsid w:val="00602F62"/>
    <w:rsid w:val="00606EAA"/>
    <w:rsid w:val="00610505"/>
    <w:rsid w:val="006121AA"/>
    <w:rsid w:val="00612BB3"/>
    <w:rsid w:val="00616313"/>
    <w:rsid w:val="00617AA7"/>
    <w:rsid w:val="00617F71"/>
    <w:rsid w:val="00627777"/>
    <w:rsid w:val="0063417F"/>
    <w:rsid w:val="006343B9"/>
    <w:rsid w:val="0063557F"/>
    <w:rsid w:val="006402C1"/>
    <w:rsid w:val="00640E05"/>
    <w:rsid w:val="0064567D"/>
    <w:rsid w:val="00654BC2"/>
    <w:rsid w:val="0066482D"/>
    <w:rsid w:val="00666B2A"/>
    <w:rsid w:val="00672AA6"/>
    <w:rsid w:val="00673614"/>
    <w:rsid w:val="006745E8"/>
    <w:rsid w:val="00692607"/>
    <w:rsid w:val="00697002"/>
    <w:rsid w:val="006A0EC1"/>
    <w:rsid w:val="006A0EE8"/>
    <w:rsid w:val="006A17B4"/>
    <w:rsid w:val="006A302B"/>
    <w:rsid w:val="006A7B47"/>
    <w:rsid w:val="006B00DD"/>
    <w:rsid w:val="006B3ACF"/>
    <w:rsid w:val="006B5672"/>
    <w:rsid w:val="006B59C2"/>
    <w:rsid w:val="006C6005"/>
    <w:rsid w:val="006C64D3"/>
    <w:rsid w:val="006D71FD"/>
    <w:rsid w:val="006E7486"/>
    <w:rsid w:val="007023D7"/>
    <w:rsid w:val="007160C5"/>
    <w:rsid w:val="00717047"/>
    <w:rsid w:val="00726EBF"/>
    <w:rsid w:val="0073185C"/>
    <w:rsid w:val="007370B8"/>
    <w:rsid w:val="00737960"/>
    <w:rsid w:val="00747930"/>
    <w:rsid w:val="00747C2D"/>
    <w:rsid w:val="00752E3F"/>
    <w:rsid w:val="007560B8"/>
    <w:rsid w:val="00756FA6"/>
    <w:rsid w:val="007635EB"/>
    <w:rsid w:val="00767157"/>
    <w:rsid w:val="0077007B"/>
    <w:rsid w:val="0077097F"/>
    <w:rsid w:val="00784E11"/>
    <w:rsid w:val="00784E1F"/>
    <w:rsid w:val="00790102"/>
    <w:rsid w:val="00792D9B"/>
    <w:rsid w:val="00792EA7"/>
    <w:rsid w:val="00795169"/>
    <w:rsid w:val="007A12FE"/>
    <w:rsid w:val="007B2E8C"/>
    <w:rsid w:val="007B673F"/>
    <w:rsid w:val="007B7B5C"/>
    <w:rsid w:val="007C137B"/>
    <w:rsid w:val="007C396F"/>
    <w:rsid w:val="007C3AA3"/>
    <w:rsid w:val="007C44AA"/>
    <w:rsid w:val="007C6055"/>
    <w:rsid w:val="007D31A1"/>
    <w:rsid w:val="007D6D4D"/>
    <w:rsid w:val="007D725C"/>
    <w:rsid w:val="007E665C"/>
    <w:rsid w:val="007F1C88"/>
    <w:rsid w:val="007F1F9E"/>
    <w:rsid w:val="007F5406"/>
    <w:rsid w:val="007F78AD"/>
    <w:rsid w:val="008061BA"/>
    <w:rsid w:val="00806A34"/>
    <w:rsid w:val="00810748"/>
    <w:rsid w:val="008147AF"/>
    <w:rsid w:val="0082057D"/>
    <w:rsid w:val="00822893"/>
    <w:rsid w:val="00825AE8"/>
    <w:rsid w:val="00832AF8"/>
    <w:rsid w:val="00832BCE"/>
    <w:rsid w:val="00832D82"/>
    <w:rsid w:val="00833041"/>
    <w:rsid w:val="00835BE8"/>
    <w:rsid w:val="0083617A"/>
    <w:rsid w:val="00836418"/>
    <w:rsid w:val="00837CE3"/>
    <w:rsid w:val="008409FF"/>
    <w:rsid w:val="00843221"/>
    <w:rsid w:val="00846983"/>
    <w:rsid w:val="00847436"/>
    <w:rsid w:val="00853445"/>
    <w:rsid w:val="008541F6"/>
    <w:rsid w:val="008612EC"/>
    <w:rsid w:val="008625F7"/>
    <w:rsid w:val="00866A69"/>
    <w:rsid w:val="00866C12"/>
    <w:rsid w:val="00871C18"/>
    <w:rsid w:val="00874B69"/>
    <w:rsid w:val="0088212F"/>
    <w:rsid w:val="00891CDC"/>
    <w:rsid w:val="008A3B2F"/>
    <w:rsid w:val="008A4F2F"/>
    <w:rsid w:val="008A5AA3"/>
    <w:rsid w:val="008A5EC9"/>
    <w:rsid w:val="008A73D3"/>
    <w:rsid w:val="008A76F0"/>
    <w:rsid w:val="008A7BA3"/>
    <w:rsid w:val="008B13A0"/>
    <w:rsid w:val="008B43F3"/>
    <w:rsid w:val="008B6B54"/>
    <w:rsid w:val="008C0FCC"/>
    <w:rsid w:val="008C26BE"/>
    <w:rsid w:val="008D5385"/>
    <w:rsid w:val="008E2345"/>
    <w:rsid w:val="008E73E6"/>
    <w:rsid w:val="008F02F5"/>
    <w:rsid w:val="009019D0"/>
    <w:rsid w:val="00901D14"/>
    <w:rsid w:val="0090425D"/>
    <w:rsid w:val="009114D5"/>
    <w:rsid w:val="00915170"/>
    <w:rsid w:val="00920C17"/>
    <w:rsid w:val="009218F5"/>
    <w:rsid w:val="00923B74"/>
    <w:rsid w:val="0092552A"/>
    <w:rsid w:val="00960677"/>
    <w:rsid w:val="00961859"/>
    <w:rsid w:val="00981195"/>
    <w:rsid w:val="009862CF"/>
    <w:rsid w:val="009950FE"/>
    <w:rsid w:val="009A009F"/>
    <w:rsid w:val="009A0CB4"/>
    <w:rsid w:val="009A368F"/>
    <w:rsid w:val="009B2C1D"/>
    <w:rsid w:val="009B4580"/>
    <w:rsid w:val="009B66E4"/>
    <w:rsid w:val="009C018F"/>
    <w:rsid w:val="009C4756"/>
    <w:rsid w:val="009D09D1"/>
    <w:rsid w:val="009D3B7E"/>
    <w:rsid w:val="009D3EA9"/>
    <w:rsid w:val="009D4064"/>
    <w:rsid w:val="009D44CC"/>
    <w:rsid w:val="009D6FC7"/>
    <w:rsid w:val="009E7B27"/>
    <w:rsid w:val="009F0970"/>
    <w:rsid w:val="009F2CDE"/>
    <w:rsid w:val="009F342C"/>
    <w:rsid w:val="009F636A"/>
    <w:rsid w:val="009F6C87"/>
    <w:rsid w:val="00A020AF"/>
    <w:rsid w:val="00A02B31"/>
    <w:rsid w:val="00A02BCE"/>
    <w:rsid w:val="00A058AA"/>
    <w:rsid w:val="00A06202"/>
    <w:rsid w:val="00A0636E"/>
    <w:rsid w:val="00A105FB"/>
    <w:rsid w:val="00A10B80"/>
    <w:rsid w:val="00A14B0E"/>
    <w:rsid w:val="00A15327"/>
    <w:rsid w:val="00A220A7"/>
    <w:rsid w:val="00A2420C"/>
    <w:rsid w:val="00A248B7"/>
    <w:rsid w:val="00A24E9D"/>
    <w:rsid w:val="00A46C74"/>
    <w:rsid w:val="00A479AF"/>
    <w:rsid w:val="00A529AA"/>
    <w:rsid w:val="00A52A43"/>
    <w:rsid w:val="00A70724"/>
    <w:rsid w:val="00A7411E"/>
    <w:rsid w:val="00A765E2"/>
    <w:rsid w:val="00A86805"/>
    <w:rsid w:val="00A872A8"/>
    <w:rsid w:val="00AA7EB5"/>
    <w:rsid w:val="00AB1207"/>
    <w:rsid w:val="00AB1D0D"/>
    <w:rsid w:val="00AC0E62"/>
    <w:rsid w:val="00AC2A88"/>
    <w:rsid w:val="00AC46AE"/>
    <w:rsid w:val="00AC6A5D"/>
    <w:rsid w:val="00AD4A0F"/>
    <w:rsid w:val="00AE31DB"/>
    <w:rsid w:val="00AE5760"/>
    <w:rsid w:val="00AF0D84"/>
    <w:rsid w:val="00AF3817"/>
    <w:rsid w:val="00AF64A4"/>
    <w:rsid w:val="00B023F5"/>
    <w:rsid w:val="00B042EC"/>
    <w:rsid w:val="00B059C3"/>
    <w:rsid w:val="00B06B4A"/>
    <w:rsid w:val="00B10A3D"/>
    <w:rsid w:val="00B12BAC"/>
    <w:rsid w:val="00B204BA"/>
    <w:rsid w:val="00B2393D"/>
    <w:rsid w:val="00B23A66"/>
    <w:rsid w:val="00B24F10"/>
    <w:rsid w:val="00B25087"/>
    <w:rsid w:val="00B4306F"/>
    <w:rsid w:val="00B437CE"/>
    <w:rsid w:val="00B502C8"/>
    <w:rsid w:val="00B54393"/>
    <w:rsid w:val="00B645E2"/>
    <w:rsid w:val="00B658DE"/>
    <w:rsid w:val="00B670CA"/>
    <w:rsid w:val="00B74DD2"/>
    <w:rsid w:val="00B7591C"/>
    <w:rsid w:val="00B80C8B"/>
    <w:rsid w:val="00B840BA"/>
    <w:rsid w:val="00B84C37"/>
    <w:rsid w:val="00B926B2"/>
    <w:rsid w:val="00B96018"/>
    <w:rsid w:val="00B97846"/>
    <w:rsid w:val="00BB0C37"/>
    <w:rsid w:val="00BB4321"/>
    <w:rsid w:val="00BD2C68"/>
    <w:rsid w:val="00BE083D"/>
    <w:rsid w:val="00BE1240"/>
    <w:rsid w:val="00BF55A0"/>
    <w:rsid w:val="00BF6A81"/>
    <w:rsid w:val="00C01D89"/>
    <w:rsid w:val="00C03C15"/>
    <w:rsid w:val="00C054B0"/>
    <w:rsid w:val="00C15C0B"/>
    <w:rsid w:val="00C320F9"/>
    <w:rsid w:val="00C373FC"/>
    <w:rsid w:val="00C40C5B"/>
    <w:rsid w:val="00C44CBA"/>
    <w:rsid w:val="00C4559F"/>
    <w:rsid w:val="00C47286"/>
    <w:rsid w:val="00C505E0"/>
    <w:rsid w:val="00C51E73"/>
    <w:rsid w:val="00C6547A"/>
    <w:rsid w:val="00C6605F"/>
    <w:rsid w:val="00C663F1"/>
    <w:rsid w:val="00C666AA"/>
    <w:rsid w:val="00C72C3F"/>
    <w:rsid w:val="00C77383"/>
    <w:rsid w:val="00C87554"/>
    <w:rsid w:val="00CA0186"/>
    <w:rsid w:val="00CA6CEF"/>
    <w:rsid w:val="00CA7382"/>
    <w:rsid w:val="00CB4DF2"/>
    <w:rsid w:val="00CE2131"/>
    <w:rsid w:val="00CE5153"/>
    <w:rsid w:val="00CF0C56"/>
    <w:rsid w:val="00CF201B"/>
    <w:rsid w:val="00D171C8"/>
    <w:rsid w:val="00D2445D"/>
    <w:rsid w:val="00D250B8"/>
    <w:rsid w:val="00D26A37"/>
    <w:rsid w:val="00D27A58"/>
    <w:rsid w:val="00D27E5C"/>
    <w:rsid w:val="00D30418"/>
    <w:rsid w:val="00D33F34"/>
    <w:rsid w:val="00D3686A"/>
    <w:rsid w:val="00D40213"/>
    <w:rsid w:val="00D66DE6"/>
    <w:rsid w:val="00D6725E"/>
    <w:rsid w:val="00D70CEA"/>
    <w:rsid w:val="00D70E75"/>
    <w:rsid w:val="00D76329"/>
    <w:rsid w:val="00D80FAD"/>
    <w:rsid w:val="00D81B24"/>
    <w:rsid w:val="00D82104"/>
    <w:rsid w:val="00D82C81"/>
    <w:rsid w:val="00D90266"/>
    <w:rsid w:val="00D91A22"/>
    <w:rsid w:val="00D91C97"/>
    <w:rsid w:val="00D97038"/>
    <w:rsid w:val="00DA24C3"/>
    <w:rsid w:val="00DA56B8"/>
    <w:rsid w:val="00DB147E"/>
    <w:rsid w:val="00DB2147"/>
    <w:rsid w:val="00DB2556"/>
    <w:rsid w:val="00DC252D"/>
    <w:rsid w:val="00DC67B2"/>
    <w:rsid w:val="00DD0988"/>
    <w:rsid w:val="00DD392B"/>
    <w:rsid w:val="00DD41A6"/>
    <w:rsid w:val="00DE031B"/>
    <w:rsid w:val="00DE0634"/>
    <w:rsid w:val="00DE5111"/>
    <w:rsid w:val="00E030DD"/>
    <w:rsid w:val="00E0680D"/>
    <w:rsid w:val="00E128C3"/>
    <w:rsid w:val="00E1604F"/>
    <w:rsid w:val="00E165F6"/>
    <w:rsid w:val="00E30F1C"/>
    <w:rsid w:val="00E31B5D"/>
    <w:rsid w:val="00E36323"/>
    <w:rsid w:val="00E4364B"/>
    <w:rsid w:val="00E44CF7"/>
    <w:rsid w:val="00E45301"/>
    <w:rsid w:val="00E46FFA"/>
    <w:rsid w:val="00E50242"/>
    <w:rsid w:val="00E516FD"/>
    <w:rsid w:val="00E53330"/>
    <w:rsid w:val="00E56803"/>
    <w:rsid w:val="00E56F2A"/>
    <w:rsid w:val="00E579BF"/>
    <w:rsid w:val="00E64406"/>
    <w:rsid w:val="00E67B82"/>
    <w:rsid w:val="00E7693D"/>
    <w:rsid w:val="00E76C4C"/>
    <w:rsid w:val="00E77E01"/>
    <w:rsid w:val="00E86776"/>
    <w:rsid w:val="00E9392A"/>
    <w:rsid w:val="00E95635"/>
    <w:rsid w:val="00EA7258"/>
    <w:rsid w:val="00EB07AD"/>
    <w:rsid w:val="00EB10E1"/>
    <w:rsid w:val="00EB3EAA"/>
    <w:rsid w:val="00ED02EF"/>
    <w:rsid w:val="00ED0B80"/>
    <w:rsid w:val="00ED4A8F"/>
    <w:rsid w:val="00ED53F2"/>
    <w:rsid w:val="00EE3E96"/>
    <w:rsid w:val="00EF00F0"/>
    <w:rsid w:val="00EF223C"/>
    <w:rsid w:val="00EF30F4"/>
    <w:rsid w:val="00F00C10"/>
    <w:rsid w:val="00F04182"/>
    <w:rsid w:val="00F041B4"/>
    <w:rsid w:val="00F106C8"/>
    <w:rsid w:val="00F13C22"/>
    <w:rsid w:val="00F145A2"/>
    <w:rsid w:val="00F20E68"/>
    <w:rsid w:val="00F2519A"/>
    <w:rsid w:val="00F30E30"/>
    <w:rsid w:val="00F33E65"/>
    <w:rsid w:val="00F45C3A"/>
    <w:rsid w:val="00F47557"/>
    <w:rsid w:val="00F52CD4"/>
    <w:rsid w:val="00F54830"/>
    <w:rsid w:val="00F549D8"/>
    <w:rsid w:val="00F55C67"/>
    <w:rsid w:val="00F6671B"/>
    <w:rsid w:val="00F713C1"/>
    <w:rsid w:val="00F75667"/>
    <w:rsid w:val="00F843FD"/>
    <w:rsid w:val="00F860F2"/>
    <w:rsid w:val="00F86E71"/>
    <w:rsid w:val="00F87769"/>
    <w:rsid w:val="00F9212C"/>
    <w:rsid w:val="00F92C32"/>
    <w:rsid w:val="00FA7CB6"/>
    <w:rsid w:val="00FB29EF"/>
    <w:rsid w:val="00FC59CA"/>
    <w:rsid w:val="00FC6762"/>
    <w:rsid w:val="00FD3958"/>
    <w:rsid w:val="00FD40DC"/>
    <w:rsid w:val="00FE22C7"/>
    <w:rsid w:val="00FE25C1"/>
    <w:rsid w:val="00FE281B"/>
    <w:rsid w:val="00FE54A3"/>
    <w:rsid w:val="00FF1EFC"/>
    <w:rsid w:val="00FF63AB"/>
    <w:rsid w:val="00FF7F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17652"/>
  <w15:docId w15:val="{94A52CA9-3A3B-4142-9FE1-56597EF3C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67DE"/>
  </w:style>
  <w:style w:type="paragraph" w:styleId="Heading1">
    <w:name w:val="heading 1"/>
    <w:basedOn w:val="Normal"/>
    <w:next w:val="Normal"/>
    <w:link w:val="Heading1Char"/>
    <w:uiPriority w:val="9"/>
    <w:qFormat/>
    <w:rsid w:val="008409F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409FF"/>
    <w:pPr>
      <w:tabs>
        <w:tab w:val="center" w:pos="4513"/>
        <w:tab w:val="right" w:pos="9026"/>
      </w:tabs>
    </w:pPr>
  </w:style>
  <w:style w:type="character" w:customStyle="1" w:styleId="HeaderChar">
    <w:name w:val="Header Char"/>
    <w:basedOn w:val="DefaultParagraphFont"/>
    <w:link w:val="Header"/>
    <w:uiPriority w:val="99"/>
    <w:rsid w:val="008409FF"/>
  </w:style>
  <w:style w:type="paragraph" w:styleId="Footer">
    <w:name w:val="footer"/>
    <w:basedOn w:val="Normal"/>
    <w:link w:val="FooterChar"/>
    <w:uiPriority w:val="99"/>
    <w:unhideWhenUsed/>
    <w:rsid w:val="008409FF"/>
    <w:pPr>
      <w:tabs>
        <w:tab w:val="center" w:pos="4513"/>
        <w:tab w:val="right" w:pos="9026"/>
      </w:tabs>
    </w:pPr>
  </w:style>
  <w:style w:type="character" w:customStyle="1" w:styleId="FooterChar">
    <w:name w:val="Footer Char"/>
    <w:basedOn w:val="DefaultParagraphFont"/>
    <w:link w:val="Footer"/>
    <w:uiPriority w:val="99"/>
    <w:rsid w:val="008409FF"/>
  </w:style>
  <w:style w:type="character" w:customStyle="1" w:styleId="Heading1Char">
    <w:name w:val="Heading 1 Char"/>
    <w:basedOn w:val="DefaultParagraphFont"/>
    <w:link w:val="Heading1"/>
    <w:uiPriority w:val="9"/>
    <w:rsid w:val="008409FF"/>
    <w:rPr>
      <w:rFonts w:asciiTheme="majorHAnsi" w:eastAsiaTheme="majorEastAsia" w:hAnsiTheme="majorHAnsi" w:cstheme="majorBidi"/>
      <w:b/>
      <w:bCs/>
      <w:color w:val="365F91" w:themeColor="accent1" w:themeShade="BF"/>
      <w:sz w:val="28"/>
      <w:szCs w:val="28"/>
      <w:lang w:val="en-US" w:bidi="en-US"/>
    </w:rPr>
  </w:style>
  <w:style w:type="paragraph" w:styleId="BalloonText">
    <w:name w:val="Balloon Text"/>
    <w:basedOn w:val="Normal"/>
    <w:link w:val="BalloonTextChar"/>
    <w:uiPriority w:val="99"/>
    <w:semiHidden/>
    <w:unhideWhenUsed/>
    <w:rsid w:val="008409FF"/>
    <w:rPr>
      <w:rFonts w:ascii="Tahoma" w:hAnsi="Tahoma" w:cs="Tahoma"/>
      <w:sz w:val="16"/>
      <w:szCs w:val="16"/>
    </w:rPr>
  </w:style>
  <w:style w:type="character" w:customStyle="1" w:styleId="BalloonTextChar">
    <w:name w:val="Balloon Text Char"/>
    <w:basedOn w:val="DefaultParagraphFont"/>
    <w:link w:val="BalloonText"/>
    <w:uiPriority w:val="99"/>
    <w:semiHidden/>
    <w:rsid w:val="008409FF"/>
    <w:rPr>
      <w:rFonts w:ascii="Tahoma" w:hAnsi="Tahoma" w:cs="Tahoma"/>
      <w:sz w:val="16"/>
      <w:szCs w:val="16"/>
    </w:rPr>
  </w:style>
  <w:style w:type="paragraph" w:styleId="NoSpacing">
    <w:name w:val="No Spacing"/>
    <w:link w:val="NoSpacingChar"/>
    <w:uiPriority w:val="1"/>
    <w:qFormat/>
    <w:rsid w:val="008409FF"/>
    <w:rPr>
      <w:rFonts w:eastAsiaTheme="minorEastAsia"/>
      <w:lang w:val="en-US"/>
    </w:rPr>
  </w:style>
  <w:style w:type="character" w:customStyle="1" w:styleId="NoSpacingChar">
    <w:name w:val="No Spacing Char"/>
    <w:basedOn w:val="DefaultParagraphFont"/>
    <w:link w:val="NoSpacing"/>
    <w:uiPriority w:val="1"/>
    <w:rsid w:val="008409FF"/>
    <w:rPr>
      <w:rFonts w:eastAsiaTheme="minorEastAsia"/>
      <w:lang w:val="en-US"/>
    </w:rPr>
  </w:style>
  <w:style w:type="paragraph" w:styleId="ListParagraph">
    <w:name w:val="List Paragraph"/>
    <w:basedOn w:val="Normal"/>
    <w:uiPriority w:val="34"/>
    <w:qFormat/>
    <w:rsid w:val="00832D82"/>
    <w:pPr>
      <w:ind w:left="720"/>
      <w:contextualSpacing/>
    </w:pPr>
  </w:style>
  <w:style w:type="table" w:styleId="TableGrid">
    <w:name w:val="Table Grid"/>
    <w:basedOn w:val="TableNormal"/>
    <w:uiPriority w:val="59"/>
    <w:rsid w:val="00A7411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981195"/>
    <w:pPr>
      <w:spacing w:before="100" w:beforeAutospacing="1" w:after="100" w:afterAutospacing="1"/>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F041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9269984">
      <w:bodyDiv w:val="1"/>
      <w:marLeft w:val="0"/>
      <w:marRight w:val="0"/>
      <w:marTop w:val="0"/>
      <w:marBottom w:val="0"/>
      <w:divBdr>
        <w:top w:val="none" w:sz="0" w:space="0" w:color="auto"/>
        <w:left w:val="none" w:sz="0" w:space="0" w:color="auto"/>
        <w:bottom w:val="none" w:sz="0" w:space="0" w:color="auto"/>
        <w:right w:val="none" w:sz="0" w:space="0" w:color="auto"/>
      </w:divBdr>
      <w:divsChild>
        <w:div w:id="1779984131">
          <w:marLeft w:val="0"/>
          <w:marRight w:val="0"/>
          <w:marTop w:val="0"/>
          <w:marBottom w:val="0"/>
          <w:divBdr>
            <w:top w:val="none" w:sz="0" w:space="0" w:color="auto"/>
            <w:left w:val="none" w:sz="0" w:space="0" w:color="auto"/>
            <w:bottom w:val="none" w:sz="0" w:space="0" w:color="auto"/>
            <w:right w:val="none" w:sz="0" w:space="0" w:color="auto"/>
          </w:divBdr>
          <w:divsChild>
            <w:div w:id="991176069">
              <w:marLeft w:val="0"/>
              <w:marRight w:val="0"/>
              <w:marTop w:val="0"/>
              <w:marBottom w:val="0"/>
              <w:divBdr>
                <w:top w:val="none" w:sz="0" w:space="0" w:color="auto"/>
                <w:left w:val="none" w:sz="0" w:space="0" w:color="auto"/>
                <w:bottom w:val="none" w:sz="0" w:space="0" w:color="auto"/>
                <w:right w:val="none" w:sz="0" w:space="0" w:color="auto"/>
              </w:divBdr>
              <w:divsChild>
                <w:div w:id="1235093142">
                  <w:marLeft w:val="0"/>
                  <w:marRight w:val="0"/>
                  <w:marTop w:val="0"/>
                  <w:marBottom w:val="0"/>
                  <w:divBdr>
                    <w:top w:val="none" w:sz="0" w:space="0" w:color="auto"/>
                    <w:left w:val="none" w:sz="0" w:space="0" w:color="auto"/>
                    <w:bottom w:val="none" w:sz="0" w:space="0" w:color="auto"/>
                    <w:right w:val="none" w:sz="0" w:space="0" w:color="auto"/>
                  </w:divBdr>
                  <w:divsChild>
                    <w:div w:id="115611324">
                      <w:marLeft w:val="0"/>
                      <w:marRight w:val="0"/>
                      <w:marTop w:val="0"/>
                      <w:marBottom w:val="0"/>
                      <w:divBdr>
                        <w:top w:val="none" w:sz="0" w:space="0" w:color="auto"/>
                        <w:left w:val="none" w:sz="0" w:space="0" w:color="auto"/>
                        <w:bottom w:val="none" w:sz="0" w:space="0" w:color="auto"/>
                        <w:right w:val="none" w:sz="0" w:space="0" w:color="auto"/>
                      </w:divBdr>
                      <w:divsChild>
                        <w:div w:id="1432820621">
                          <w:marLeft w:val="0"/>
                          <w:marRight w:val="0"/>
                          <w:marTop w:val="0"/>
                          <w:marBottom w:val="0"/>
                          <w:divBdr>
                            <w:top w:val="none" w:sz="0" w:space="0" w:color="auto"/>
                            <w:left w:val="none" w:sz="0" w:space="0" w:color="auto"/>
                            <w:bottom w:val="none" w:sz="0" w:space="0" w:color="auto"/>
                            <w:right w:val="none" w:sz="0" w:space="0" w:color="auto"/>
                          </w:divBdr>
                          <w:divsChild>
                            <w:div w:id="71770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9343948">
      <w:bodyDiv w:val="1"/>
      <w:marLeft w:val="0"/>
      <w:marRight w:val="0"/>
      <w:marTop w:val="0"/>
      <w:marBottom w:val="0"/>
      <w:divBdr>
        <w:top w:val="none" w:sz="0" w:space="0" w:color="auto"/>
        <w:left w:val="none" w:sz="0" w:space="0" w:color="auto"/>
        <w:bottom w:val="none" w:sz="0" w:space="0" w:color="auto"/>
        <w:right w:val="none" w:sz="0" w:space="0" w:color="auto"/>
      </w:divBdr>
      <w:divsChild>
        <w:div w:id="1584875769">
          <w:marLeft w:val="547"/>
          <w:marRight w:val="0"/>
          <w:marTop w:val="0"/>
          <w:marBottom w:val="0"/>
          <w:divBdr>
            <w:top w:val="none" w:sz="0" w:space="0" w:color="auto"/>
            <w:left w:val="none" w:sz="0" w:space="0" w:color="auto"/>
            <w:bottom w:val="none" w:sz="0" w:space="0" w:color="auto"/>
            <w:right w:val="none" w:sz="0" w:space="0" w:color="auto"/>
          </w:divBdr>
        </w:div>
      </w:divsChild>
    </w:div>
    <w:div w:id="696154598">
      <w:bodyDiv w:val="1"/>
      <w:marLeft w:val="0"/>
      <w:marRight w:val="0"/>
      <w:marTop w:val="0"/>
      <w:marBottom w:val="0"/>
      <w:divBdr>
        <w:top w:val="none" w:sz="0" w:space="0" w:color="auto"/>
        <w:left w:val="none" w:sz="0" w:space="0" w:color="auto"/>
        <w:bottom w:val="none" w:sz="0" w:space="0" w:color="auto"/>
        <w:right w:val="none" w:sz="0" w:space="0" w:color="auto"/>
      </w:divBdr>
      <w:divsChild>
        <w:div w:id="882253153">
          <w:marLeft w:val="547"/>
          <w:marRight w:val="0"/>
          <w:marTop w:val="0"/>
          <w:marBottom w:val="0"/>
          <w:divBdr>
            <w:top w:val="none" w:sz="0" w:space="0" w:color="auto"/>
            <w:left w:val="none" w:sz="0" w:space="0" w:color="auto"/>
            <w:bottom w:val="none" w:sz="0" w:space="0" w:color="auto"/>
            <w:right w:val="none" w:sz="0" w:space="0" w:color="auto"/>
          </w:divBdr>
        </w:div>
      </w:divsChild>
    </w:div>
    <w:div w:id="776565028">
      <w:bodyDiv w:val="1"/>
      <w:marLeft w:val="0"/>
      <w:marRight w:val="0"/>
      <w:marTop w:val="0"/>
      <w:marBottom w:val="0"/>
      <w:divBdr>
        <w:top w:val="none" w:sz="0" w:space="0" w:color="auto"/>
        <w:left w:val="none" w:sz="0" w:space="0" w:color="auto"/>
        <w:bottom w:val="none" w:sz="0" w:space="0" w:color="auto"/>
        <w:right w:val="none" w:sz="0" w:space="0" w:color="auto"/>
      </w:divBdr>
      <w:divsChild>
        <w:div w:id="1137145912">
          <w:marLeft w:val="547"/>
          <w:marRight w:val="0"/>
          <w:marTop w:val="0"/>
          <w:marBottom w:val="0"/>
          <w:divBdr>
            <w:top w:val="none" w:sz="0" w:space="0" w:color="auto"/>
            <w:left w:val="none" w:sz="0" w:space="0" w:color="auto"/>
            <w:bottom w:val="none" w:sz="0" w:space="0" w:color="auto"/>
            <w:right w:val="none" w:sz="0" w:space="0" w:color="auto"/>
          </w:divBdr>
        </w:div>
      </w:divsChild>
    </w:div>
    <w:div w:id="1000431222">
      <w:bodyDiv w:val="1"/>
      <w:marLeft w:val="0"/>
      <w:marRight w:val="0"/>
      <w:marTop w:val="0"/>
      <w:marBottom w:val="0"/>
      <w:divBdr>
        <w:top w:val="none" w:sz="0" w:space="0" w:color="auto"/>
        <w:left w:val="none" w:sz="0" w:space="0" w:color="auto"/>
        <w:bottom w:val="none" w:sz="0" w:space="0" w:color="auto"/>
        <w:right w:val="none" w:sz="0" w:space="0" w:color="auto"/>
      </w:divBdr>
      <w:divsChild>
        <w:div w:id="337542097">
          <w:marLeft w:val="547"/>
          <w:marRight w:val="0"/>
          <w:marTop w:val="0"/>
          <w:marBottom w:val="0"/>
          <w:divBdr>
            <w:top w:val="none" w:sz="0" w:space="0" w:color="auto"/>
            <w:left w:val="none" w:sz="0" w:space="0" w:color="auto"/>
            <w:bottom w:val="none" w:sz="0" w:space="0" w:color="auto"/>
            <w:right w:val="none" w:sz="0" w:space="0" w:color="auto"/>
          </w:divBdr>
        </w:div>
      </w:divsChild>
    </w:div>
    <w:div w:id="1089350801">
      <w:bodyDiv w:val="1"/>
      <w:marLeft w:val="0"/>
      <w:marRight w:val="0"/>
      <w:marTop w:val="0"/>
      <w:marBottom w:val="0"/>
      <w:divBdr>
        <w:top w:val="none" w:sz="0" w:space="0" w:color="auto"/>
        <w:left w:val="none" w:sz="0" w:space="0" w:color="auto"/>
        <w:bottom w:val="none" w:sz="0" w:space="0" w:color="auto"/>
        <w:right w:val="none" w:sz="0" w:space="0" w:color="auto"/>
      </w:divBdr>
      <w:divsChild>
        <w:div w:id="660425294">
          <w:marLeft w:val="547"/>
          <w:marRight w:val="0"/>
          <w:marTop w:val="0"/>
          <w:marBottom w:val="0"/>
          <w:divBdr>
            <w:top w:val="none" w:sz="0" w:space="0" w:color="auto"/>
            <w:left w:val="none" w:sz="0" w:space="0" w:color="auto"/>
            <w:bottom w:val="none" w:sz="0" w:space="0" w:color="auto"/>
            <w:right w:val="none" w:sz="0" w:space="0" w:color="auto"/>
          </w:divBdr>
        </w:div>
      </w:divsChild>
    </w:div>
    <w:div w:id="1483112222">
      <w:bodyDiv w:val="1"/>
      <w:marLeft w:val="0"/>
      <w:marRight w:val="0"/>
      <w:marTop w:val="0"/>
      <w:marBottom w:val="0"/>
      <w:divBdr>
        <w:top w:val="none" w:sz="0" w:space="0" w:color="auto"/>
        <w:left w:val="none" w:sz="0" w:space="0" w:color="auto"/>
        <w:bottom w:val="none" w:sz="0" w:space="0" w:color="auto"/>
        <w:right w:val="none" w:sz="0" w:space="0" w:color="auto"/>
      </w:divBdr>
      <w:divsChild>
        <w:div w:id="361245841">
          <w:marLeft w:val="547"/>
          <w:marRight w:val="0"/>
          <w:marTop w:val="0"/>
          <w:marBottom w:val="0"/>
          <w:divBdr>
            <w:top w:val="none" w:sz="0" w:space="0" w:color="auto"/>
            <w:left w:val="none" w:sz="0" w:space="0" w:color="auto"/>
            <w:bottom w:val="none" w:sz="0" w:space="0" w:color="auto"/>
            <w:right w:val="none" w:sz="0" w:space="0" w:color="auto"/>
          </w:divBdr>
        </w:div>
      </w:divsChild>
    </w:div>
    <w:div w:id="1668632932">
      <w:bodyDiv w:val="1"/>
      <w:marLeft w:val="0"/>
      <w:marRight w:val="0"/>
      <w:marTop w:val="0"/>
      <w:marBottom w:val="0"/>
      <w:divBdr>
        <w:top w:val="none" w:sz="0" w:space="0" w:color="auto"/>
        <w:left w:val="none" w:sz="0" w:space="0" w:color="auto"/>
        <w:bottom w:val="none" w:sz="0" w:space="0" w:color="auto"/>
        <w:right w:val="none" w:sz="0" w:space="0" w:color="auto"/>
      </w:divBdr>
      <w:divsChild>
        <w:div w:id="1673024874">
          <w:marLeft w:val="0"/>
          <w:marRight w:val="0"/>
          <w:marTop w:val="0"/>
          <w:marBottom w:val="0"/>
          <w:divBdr>
            <w:top w:val="none" w:sz="0" w:space="0" w:color="auto"/>
            <w:left w:val="none" w:sz="0" w:space="0" w:color="auto"/>
            <w:bottom w:val="none" w:sz="0" w:space="0" w:color="auto"/>
            <w:right w:val="none" w:sz="0" w:space="0" w:color="auto"/>
          </w:divBdr>
          <w:divsChild>
            <w:div w:id="1947077368">
              <w:marLeft w:val="0"/>
              <w:marRight w:val="0"/>
              <w:marTop w:val="0"/>
              <w:marBottom w:val="0"/>
              <w:divBdr>
                <w:top w:val="none" w:sz="0" w:space="0" w:color="auto"/>
                <w:left w:val="none" w:sz="0" w:space="0" w:color="auto"/>
                <w:bottom w:val="none" w:sz="0" w:space="0" w:color="auto"/>
                <w:right w:val="none" w:sz="0" w:space="0" w:color="auto"/>
              </w:divBdr>
              <w:divsChild>
                <w:div w:id="2064979999">
                  <w:marLeft w:val="0"/>
                  <w:marRight w:val="0"/>
                  <w:marTop w:val="0"/>
                  <w:marBottom w:val="0"/>
                  <w:divBdr>
                    <w:top w:val="none" w:sz="0" w:space="0" w:color="auto"/>
                    <w:left w:val="none" w:sz="0" w:space="0" w:color="auto"/>
                    <w:bottom w:val="none" w:sz="0" w:space="0" w:color="auto"/>
                    <w:right w:val="none" w:sz="0" w:space="0" w:color="auto"/>
                  </w:divBdr>
                  <w:divsChild>
                    <w:div w:id="630091804">
                      <w:marLeft w:val="0"/>
                      <w:marRight w:val="0"/>
                      <w:marTop w:val="0"/>
                      <w:marBottom w:val="0"/>
                      <w:divBdr>
                        <w:top w:val="none" w:sz="0" w:space="0" w:color="auto"/>
                        <w:left w:val="none" w:sz="0" w:space="0" w:color="auto"/>
                        <w:bottom w:val="none" w:sz="0" w:space="0" w:color="auto"/>
                        <w:right w:val="none" w:sz="0" w:space="0" w:color="auto"/>
                      </w:divBdr>
                      <w:divsChild>
                        <w:div w:id="1953321043">
                          <w:marLeft w:val="0"/>
                          <w:marRight w:val="0"/>
                          <w:marTop w:val="0"/>
                          <w:marBottom w:val="0"/>
                          <w:divBdr>
                            <w:top w:val="none" w:sz="0" w:space="0" w:color="auto"/>
                            <w:left w:val="none" w:sz="0" w:space="0" w:color="auto"/>
                            <w:bottom w:val="none" w:sz="0" w:space="0" w:color="auto"/>
                            <w:right w:val="none" w:sz="0" w:space="0" w:color="auto"/>
                          </w:divBdr>
                          <w:divsChild>
                            <w:div w:id="136363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459423">
      <w:bodyDiv w:val="1"/>
      <w:marLeft w:val="0"/>
      <w:marRight w:val="0"/>
      <w:marTop w:val="0"/>
      <w:marBottom w:val="0"/>
      <w:divBdr>
        <w:top w:val="none" w:sz="0" w:space="0" w:color="auto"/>
        <w:left w:val="none" w:sz="0" w:space="0" w:color="auto"/>
        <w:bottom w:val="none" w:sz="0" w:space="0" w:color="auto"/>
        <w:right w:val="none" w:sz="0" w:space="0" w:color="auto"/>
      </w:divBdr>
      <w:divsChild>
        <w:div w:id="129448710">
          <w:marLeft w:val="547"/>
          <w:marRight w:val="0"/>
          <w:marTop w:val="0"/>
          <w:marBottom w:val="0"/>
          <w:divBdr>
            <w:top w:val="none" w:sz="0" w:space="0" w:color="auto"/>
            <w:left w:val="none" w:sz="0" w:space="0" w:color="auto"/>
            <w:bottom w:val="none" w:sz="0" w:space="0" w:color="auto"/>
            <w:right w:val="none" w:sz="0" w:space="0" w:color="auto"/>
          </w:divBdr>
        </w:div>
      </w:divsChild>
    </w:div>
    <w:div w:id="1790930697">
      <w:bodyDiv w:val="1"/>
      <w:marLeft w:val="0"/>
      <w:marRight w:val="0"/>
      <w:marTop w:val="0"/>
      <w:marBottom w:val="0"/>
      <w:divBdr>
        <w:top w:val="none" w:sz="0" w:space="0" w:color="auto"/>
        <w:left w:val="none" w:sz="0" w:space="0" w:color="auto"/>
        <w:bottom w:val="none" w:sz="0" w:space="0" w:color="auto"/>
        <w:right w:val="none" w:sz="0" w:space="0" w:color="auto"/>
      </w:divBdr>
    </w:div>
    <w:div w:id="1807577416">
      <w:bodyDiv w:val="1"/>
      <w:marLeft w:val="0"/>
      <w:marRight w:val="0"/>
      <w:marTop w:val="0"/>
      <w:marBottom w:val="0"/>
      <w:divBdr>
        <w:top w:val="none" w:sz="0" w:space="0" w:color="auto"/>
        <w:left w:val="none" w:sz="0" w:space="0" w:color="auto"/>
        <w:bottom w:val="none" w:sz="0" w:space="0" w:color="auto"/>
        <w:right w:val="none" w:sz="0" w:space="0" w:color="auto"/>
      </w:divBdr>
      <w:divsChild>
        <w:div w:id="14281641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image" Target="media/image18.jpeg"/><Relationship Id="rId21" Type="http://schemas.openxmlformats.org/officeDocument/2006/relationships/diagramColors" Target="diagrams/colors2.xml"/><Relationship Id="rId34" Type="http://schemas.openxmlformats.org/officeDocument/2006/relationships/image" Target="media/image13.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diagramColors" Target="diagrams/colors1.xml"/><Relationship Id="rId20" Type="http://schemas.openxmlformats.org/officeDocument/2006/relationships/diagramQuickStyle" Target="diagrams/quickStyle2.xml"/><Relationship Id="rId29" Type="http://schemas.openxmlformats.org/officeDocument/2006/relationships/image" Target="media/image8.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diagramLayout" Target="diagrams/layout3.xm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image" Target="media/image7.jpeg"/><Relationship Id="rId36" Type="http://schemas.openxmlformats.org/officeDocument/2006/relationships/image" Target="media/image15.jpeg"/><Relationship Id="rId10" Type="http://schemas.openxmlformats.org/officeDocument/2006/relationships/image" Target="media/image4.jpg"/><Relationship Id="rId19" Type="http://schemas.openxmlformats.org/officeDocument/2006/relationships/diagramLayout" Target="diagrams/layout2.xml"/><Relationship Id="rId31"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image" Target="media/image3.jp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6.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image" Target="media/image12.jpeg"/><Relationship Id="rId38" Type="http://schemas.openxmlformats.org/officeDocument/2006/relationships/image" Target="media/image17.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04CD82-85EF-4454-A40A-DD9624C53D49}"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GB"/>
        </a:p>
      </dgm:t>
    </dgm:pt>
    <dgm:pt modelId="{9899D2EE-02E7-4DA0-B90D-5C21D8F2ED99}">
      <dgm:prSet phldrT="[Text]"/>
      <dgm:spPr/>
      <dgm:t>
        <a:bodyPr/>
        <a:lstStyle/>
        <a:p>
          <a:r>
            <a:rPr lang="en-GB"/>
            <a:t>Foundation Stage Lead</a:t>
          </a:r>
        </a:p>
        <a:p>
          <a:r>
            <a:rPr lang="en-GB"/>
            <a:t>Emma Council </a:t>
          </a:r>
        </a:p>
      </dgm:t>
    </dgm:pt>
    <dgm:pt modelId="{F8E48BCB-A892-468A-BC2A-688BC68A3C1B}" type="parTrans" cxnId="{950FC80E-D633-431B-A0E3-1ADB23DFA56F}">
      <dgm:prSet/>
      <dgm:spPr/>
      <dgm:t>
        <a:bodyPr/>
        <a:lstStyle/>
        <a:p>
          <a:endParaRPr lang="en-GB"/>
        </a:p>
      </dgm:t>
    </dgm:pt>
    <dgm:pt modelId="{4E955783-C70A-41FC-8DAF-E6EF9C284809}" type="sibTrans" cxnId="{950FC80E-D633-431B-A0E3-1ADB23DFA56F}">
      <dgm:prSet/>
      <dgm:spPr/>
      <dgm:t>
        <a:bodyPr/>
        <a:lstStyle/>
        <a:p>
          <a:endParaRPr lang="en-GB"/>
        </a:p>
      </dgm:t>
    </dgm:pt>
    <dgm:pt modelId="{8D310E3B-CBD8-4E12-A954-6292CE8451E7}">
      <dgm:prSet phldrT="[Text]"/>
      <dgm:spPr/>
      <dgm:t>
        <a:bodyPr/>
        <a:lstStyle/>
        <a:p>
          <a:r>
            <a:rPr lang="en-GB"/>
            <a:t>PSED </a:t>
          </a:r>
        </a:p>
        <a:p>
          <a:r>
            <a:rPr lang="en-GB"/>
            <a:t>Physical Development</a:t>
          </a:r>
        </a:p>
        <a:p>
          <a:endParaRPr lang="en-GB"/>
        </a:p>
      </dgm:t>
    </dgm:pt>
    <dgm:pt modelId="{7298051F-6893-4179-85C7-B3837632AD70}" type="parTrans" cxnId="{0633529A-F9DF-4EF9-8109-4EE2FDE962BE}">
      <dgm:prSet/>
      <dgm:spPr/>
      <dgm:t>
        <a:bodyPr/>
        <a:lstStyle/>
        <a:p>
          <a:endParaRPr lang="en-GB"/>
        </a:p>
      </dgm:t>
    </dgm:pt>
    <dgm:pt modelId="{37A3FE50-0EC0-4857-A122-334FE9637925}" type="sibTrans" cxnId="{0633529A-F9DF-4EF9-8109-4EE2FDE962BE}">
      <dgm:prSet/>
      <dgm:spPr/>
      <dgm:t>
        <a:bodyPr/>
        <a:lstStyle/>
        <a:p>
          <a:endParaRPr lang="en-GB"/>
        </a:p>
      </dgm:t>
    </dgm:pt>
    <dgm:pt modelId="{E7964AB2-3CC1-4A32-BA39-1C51B37A5288}">
      <dgm:prSet/>
      <dgm:spPr/>
      <dgm:t>
        <a:bodyPr/>
        <a:lstStyle/>
        <a:p>
          <a:r>
            <a:rPr lang="en-GB"/>
            <a:t>Communication</a:t>
          </a:r>
        </a:p>
        <a:p>
          <a:r>
            <a:rPr lang="en-GB"/>
            <a:t>EAD </a:t>
          </a:r>
        </a:p>
      </dgm:t>
    </dgm:pt>
    <dgm:pt modelId="{3C54B459-1CDD-4CB1-9BA3-96CC8D50C8D7}" type="parTrans" cxnId="{5BD17773-F742-4FA1-AB98-0D0425A42A63}">
      <dgm:prSet/>
      <dgm:spPr/>
      <dgm:t>
        <a:bodyPr/>
        <a:lstStyle/>
        <a:p>
          <a:endParaRPr lang="en-GB"/>
        </a:p>
      </dgm:t>
    </dgm:pt>
    <dgm:pt modelId="{59A564BA-513A-42BE-9C63-9903C7512337}" type="sibTrans" cxnId="{5BD17773-F742-4FA1-AB98-0D0425A42A63}">
      <dgm:prSet/>
      <dgm:spPr/>
      <dgm:t>
        <a:bodyPr/>
        <a:lstStyle/>
        <a:p>
          <a:endParaRPr lang="en-GB"/>
        </a:p>
      </dgm:t>
    </dgm:pt>
    <dgm:pt modelId="{060ADF8B-3EAD-42A4-8981-1C911385B6CB}">
      <dgm:prSet/>
      <dgm:spPr/>
      <dgm:t>
        <a:bodyPr/>
        <a:lstStyle/>
        <a:p>
          <a:r>
            <a:rPr lang="en-GB"/>
            <a:t>Literacy</a:t>
          </a:r>
        </a:p>
        <a:p>
          <a:r>
            <a:rPr lang="en-GB"/>
            <a:t>Maths</a:t>
          </a:r>
        </a:p>
        <a:p>
          <a:r>
            <a:rPr lang="en-GB"/>
            <a:t>UW </a:t>
          </a:r>
        </a:p>
      </dgm:t>
    </dgm:pt>
    <dgm:pt modelId="{EB7FA56F-C77C-482B-AABC-C84976B0C443}" type="parTrans" cxnId="{5B00ACF3-524C-4784-BCB4-659FD8C81A39}">
      <dgm:prSet/>
      <dgm:spPr/>
      <dgm:t>
        <a:bodyPr/>
        <a:lstStyle/>
        <a:p>
          <a:endParaRPr lang="en-GB"/>
        </a:p>
      </dgm:t>
    </dgm:pt>
    <dgm:pt modelId="{9DADF864-CF9B-41C5-9DF3-CDF15BF7A2F2}" type="sibTrans" cxnId="{5B00ACF3-524C-4784-BCB4-659FD8C81A39}">
      <dgm:prSet/>
      <dgm:spPr/>
      <dgm:t>
        <a:bodyPr/>
        <a:lstStyle/>
        <a:p>
          <a:endParaRPr lang="en-GB"/>
        </a:p>
      </dgm:t>
    </dgm:pt>
    <dgm:pt modelId="{8B53F3C4-BA59-4CFA-9E5B-4D7136AB0FC5}">
      <dgm:prSet/>
      <dgm:spPr/>
      <dgm:t>
        <a:bodyPr/>
        <a:lstStyle/>
        <a:p>
          <a:r>
            <a:rPr lang="en-GB"/>
            <a:t>Lead : Rebecca Stedman </a:t>
          </a:r>
        </a:p>
        <a:p>
          <a:endParaRPr lang="en-GB"/>
        </a:p>
        <a:p>
          <a:endParaRPr lang="en-GB"/>
        </a:p>
        <a:p>
          <a:endParaRPr lang="en-GB"/>
        </a:p>
      </dgm:t>
    </dgm:pt>
    <dgm:pt modelId="{38558550-BCA7-44E3-BCEC-547C6B6C8DED}" type="parTrans" cxnId="{1D85F5D1-7DD5-4144-B5FE-F4E85A2F750E}">
      <dgm:prSet/>
      <dgm:spPr/>
      <dgm:t>
        <a:bodyPr/>
        <a:lstStyle/>
        <a:p>
          <a:endParaRPr lang="en-GB"/>
        </a:p>
      </dgm:t>
    </dgm:pt>
    <dgm:pt modelId="{CEBF7E60-69FE-4CFB-9C7D-AB8570659DC0}" type="sibTrans" cxnId="{1D85F5D1-7DD5-4144-B5FE-F4E85A2F750E}">
      <dgm:prSet/>
      <dgm:spPr/>
      <dgm:t>
        <a:bodyPr/>
        <a:lstStyle/>
        <a:p>
          <a:endParaRPr lang="en-GB"/>
        </a:p>
      </dgm:t>
    </dgm:pt>
    <dgm:pt modelId="{3F65EE8C-C413-49B0-86BC-7AC4989B58C6}">
      <dgm:prSet/>
      <dgm:spPr/>
      <dgm:t>
        <a:bodyPr/>
        <a:lstStyle/>
        <a:p>
          <a:r>
            <a:rPr lang="en-GB"/>
            <a:t>Lead : Emma Council </a:t>
          </a:r>
        </a:p>
        <a:p>
          <a:endParaRPr lang="en-GB"/>
        </a:p>
        <a:p>
          <a:endParaRPr lang="en-GB"/>
        </a:p>
        <a:p>
          <a:r>
            <a:rPr lang="en-GB"/>
            <a:t> </a:t>
          </a:r>
        </a:p>
      </dgm:t>
    </dgm:pt>
    <dgm:pt modelId="{213AE4F2-A071-4DE0-9A5E-C0EAD71E3D7B}" type="parTrans" cxnId="{114E1E57-283A-453C-8A63-D215E90D9CA1}">
      <dgm:prSet/>
      <dgm:spPr/>
      <dgm:t>
        <a:bodyPr/>
        <a:lstStyle/>
        <a:p>
          <a:endParaRPr lang="en-GB"/>
        </a:p>
      </dgm:t>
    </dgm:pt>
    <dgm:pt modelId="{E5E5D8BA-1E47-4381-A12C-75DBC5160578}" type="sibTrans" cxnId="{114E1E57-283A-453C-8A63-D215E90D9CA1}">
      <dgm:prSet/>
      <dgm:spPr/>
      <dgm:t>
        <a:bodyPr/>
        <a:lstStyle/>
        <a:p>
          <a:endParaRPr lang="en-GB"/>
        </a:p>
      </dgm:t>
    </dgm:pt>
    <dgm:pt modelId="{A763F607-05BC-4F6B-BB0E-DC03371A6F46}">
      <dgm:prSet custT="1"/>
      <dgm:spPr/>
      <dgm:t>
        <a:bodyPr/>
        <a:lstStyle/>
        <a:p>
          <a:r>
            <a:rPr lang="en-GB" sz="1700"/>
            <a:t>Lead : Emma Council </a:t>
          </a:r>
        </a:p>
        <a:p>
          <a:endParaRPr lang="en-GB" sz="1700"/>
        </a:p>
      </dgm:t>
    </dgm:pt>
    <dgm:pt modelId="{089E4A05-6B67-4F9B-9527-C93FE939BBBB}" type="parTrans" cxnId="{0A0D3506-FE7D-46D1-AA61-8E3532C3FFFF}">
      <dgm:prSet/>
      <dgm:spPr/>
      <dgm:t>
        <a:bodyPr/>
        <a:lstStyle/>
        <a:p>
          <a:endParaRPr lang="en-GB"/>
        </a:p>
      </dgm:t>
    </dgm:pt>
    <dgm:pt modelId="{40E96740-880F-4F38-B09E-646E7A374382}" type="sibTrans" cxnId="{0A0D3506-FE7D-46D1-AA61-8E3532C3FFFF}">
      <dgm:prSet/>
      <dgm:spPr/>
      <dgm:t>
        <a:bodyPr/>
        <a:lstStyle/>
        <a:p>
          <a:endParaRPr lang="en-GB"/>
        </a:p>
      </dgm:t>
    </dgm:pt>
    <dgm:pt modelId="{4171CA89-993E-4D09-ABBB-D10FA371717B}" type="pres">
      <dgm:prSet presAssocID="{8C04CD82-85EF-4454-A40A-DD9624C53D49}" presName="hierChild1" presStyleCnt="0">
        <dgm:presLayoutVars>
          <dgm:chPref val="1"/>
          <dgm:dir/>
          <dgm:animOne val="branch"/>
          <dgm:animLvl val="lvl"/>
          <dgm:resizeHandles/>
        </dgm:presLayoutVars>
      </dgm:prSet>
      <dgm:spPr/>
      <dgm:t>
        <a:bodyPr/>
        <a:lstStyle/>
        <a:p>
          <a:endParaRPr lang="en-US"/>
        </a:p>
      </dgm:t>
    </dgm:pt>
    <dgm:pt modelId="{FA01E598-F418-40F4-AF8C-118F233D25B5}" type="pres">
      <dgm:prSet presAssocID="{9899D2EE-02E7-4DA0-B90D-5C21D8F2ED99}" presName="hierRoot1" presStyleCnt="0"/>
      <dgm:spPr/>
    </dgm:pt>
    <dgm:pt modelId="{0C8FB708-A5ED-47FF-ACD6-5E3D0352507E}" type="pres">
      <dgm:prSet presAssocID="{9899D2EE-02E7-4DA0-B90D-5C21D8F2ED99}" presName="composite" presStyleCnt="0"/>
      <dgm:spPr/>
    </dgm:pt>
    <dgm:pt modelId="{29D4280B-72F8-46FD-9168-E72AEB451EF0}" type="pres">
      <dgm:prSet presAssocID="{9899D2EE-02E7-4DA0-B90D-5C21D8F2ED99}" presName="background" presStyleLbl="node0" presStyleIdx="0" presStyleCnt="1"/>
      <dgm:spPr/>
    </dgm:pt>
    <dgm:pt modelId="{019DE8BF-FF7E-4B40-9445-5E7F48910541}" type="pres">
      <dgm:prSet presAssocID="{9899D2EE-02E7-4DA0-B90D-5C21D8F2ED99}" presName="text" presStyleLbl="fgAcc0" presStyleIdx="0" presStyleCnt="1">
        <dgm:presLayoutVars>
          <dgm:chPref val="3"/>
        </dgm:presLayoutVars>
      </dgm:prSet>
      <dgm:spPr/>
      <dgm:t>
        <a:bodyPr/>
        <a:lstStyle/>
        <a:p>
          <a:endParaRPr lang="en-US"/>
        </a:p>
      </dgm:t>
    </dgm:pt>
    <dgm:pt modelId="{A8244B22-CE5F-4A1A-8166-8DC99188BEB7}" type="pres">
      <dgm:prSet presAssocID="{9899D2EE-02E7-4DA0-B90D-5C21D8F2ED99}" presName="hierChild2" presStyleCnt="0"/>
      <dgm:spPr/>
    </dgm:pt>
    <dgm:pt modelId="{58B02B22-B22B-4252-A2B4-D0EE03359BE4}" type="pres">
      <dgm:prSet presAssocID="{7298051F-6893-4179-85C7-B3837632AD70}" presName="Name10" presStyleLbl="parChTrans1D2" presStyleIdx="0" presStyleCnt="3"/>
      <dgm:spPr/>
      <dgm:t>
        <a:bodyPr/>
        <a:lstStyle/>
        <a:p>
          <a:endParaRPr lang="en-US"/>
        </a:p>
      </dgm:t>
    </dgm:pt>
    <dgm:pt modelId="{FC04B394-5973-4D91-A4F5-AE1D421BE5BF}" type="pres">
      <dgm:prSet presAssocID="{8D310E3B-CBD8-4E12-A954-6292CE8451E7}" presName="hierRoot2" presStyleCnt="0"/>
      <dgm:spPr/>
    </dgm:pt>
    <dgm:pt modelId="{6CEDB2E8-D5FE-445B-B34A-AAD11E230CC6}" type="pres">
      <dgm:prSet presAssocID="{8D310E3B-CBD8-4E12-A954-6292CE8451E7}" presName="composite2" presStyleCnt="0"/>
      <dgm:spPr/>
    </dgm:pt>
    <dgm:pt modelId="{292593FB-C92B-4D4B-8D20-E0B52DEC7762}" type="pres">
      <dgm:prSet presAssocID="{8D310E3B-CBD8-4E12-A954-6292CE8451E7}" presName="background2" presStyleLbl="node2" presStyleIdx="0" presStyleCnt="3"/>
      <dgm:spPr/>
    </dgm:pt>
    <dgm:pt modelId="{B741518A-7EC6-4144-ACA4-9B6DC8487452}" type="pres">
      <dgm:prSet presAssocID="{8D310E3B-CBD8-4E12-A954-6292CE8451E7}" presName="text2" presStyleLbl="fgAcc2" presStyleIdx="0" presStyleCnt="3">
        <dgm:presLayoutVars>
          <dgm:chPref val="3"/>
        </dgm:presLayoutVars>
      </dgm:prSet>
      <dgm:spPr/>
      <dgm:t>
        <a:bodyPr/>
        <a:lstStyle/>
        <a:p>
          <a:endParaRPr lang="en-US"/>
        </a:p>
      </dgm:t>
    </dgm:pt>
    <dgm:pt modelId="{5342685B-FF37-4414-8B67-E1740D89B3C8}" type="pres">
      <dgm:prSet presAssocID="{8D310E3B-CBD8-4E12-A954-6292CE8451E7}" presName="hierChild3" presStyleCnt="0"/>
      <dgm:spPr/>
    </dgm:pt>
    <dgm:pt modelId="{2AB4916D-44CE-4B5D-92D9-AEAD4B8E00E2}" type="pres">
      <dgm:prSet presAssocID="{38558550-BCA7-44E3-BCEC-547C6B6C8DED}" presName="Name17" presStyleLbl="parChTrans1D3" presStyleIdx="0" presStyleCnt="3"/>
      <dgm:spPr/>
      <dgm:t>
        <a:bodyPr/>
        <a:lstStyle/>
        <a:p>
          <a:endParaRPr lang="en-US"/>
        </a:p>
      </dgm:t>
    </dgm:pt>
    <dgm:pt modelId="{0A42DAE8-6808-4A3F-AB25-F253223A4B25}" type="pres">
      <dgm:prSet presAssocID="{8B53F3C4-BA59-4CFA-9E5B-4D7136AB0FC5}" presName="hierRoot3" presStyleCnt="0"/>
      <dgm:spPr/>
    </dgm:pt>
    <dgm:pt modelId="{DE4A1CDB-1DA0-4FAE-989A-B6143ABA8C43}" type="pres">
      <dgm:prSet presAssocID="{8B53F3C4-BA59-4CFA-9E5B-4D7136AB0FC5}" presName="composite3" presStyleCnt="0"/>
      <dgm:spPr/>
    </dgm:pt>
    <dgm:pt modelId="{FBA95502-A748-48D3-B8BC-1D327BBA1339}" type="pres">
      <dgm:prSet presAssocID="{8B53F3C4-BA59-4CFA-9E5B-4D7136AB0FC5}" presName="background3" presStyleLbl="node3" presStyleIdx="0" presStyleCnt="3"/>
      <dgm:spPr/>
    </dgm:pt>
    <dgm:pt modelId="{5FB12C7C-BD9D-4395-A179-89472403570C}" type="pres">
      <dgm:prSet presAssocID="{8B53F3C4-BA59-4CFA-9E5B-4D7136AB0FC5}" presName="text3" presStyleLbl="fgAcc3" presStyleIdx="0" presStyleCnt="3">
        <dgm:presLayoutVars>
          <dgm:chPref val="3"/>
        </dgm:presLayoutVars>
      </dgm:prSet>
      <dgm:spPr/>
      <dgm:t>
        <a:bodyPr/>
        <a:lstStyle/>
        <a:p>
          <a:endParaRPr lang="en-US"/>
        </a:p>
      </dgm:t>
    </dgm:pt>
    <dgm:pt modelId="{A2F9A043-735A-4A7C-A02D-76CC4E447956}" type="pres">
      <dgm:prSet presAssocID="{8B53F3C4-BA59-4CFA-9E5B-4D7136AB0FC5}" presName="hierChild4" presStyleCnt="0"/>
      <dgm:spPr/>
    </dgm:pt>
    <dgm:pt modelId="{1A8BF378-8228-4E77-9E94-98CB0E958BCD}" type="pres">
      <dgm:prSet presAssocID="{3C54B459-1CDD-4CB1-9BA3-96CC8D50C8D7}" presName="Name10" presStyleLbl="parChTrans1D2" presStyleIdx="1" presStyleCnt="3"/>
      <dgm:spPr/>
      <dgm:t>
        <a:bodyPr/>
        <a:lstStyle/>
        <a:p>
          <a:endParaRPr lang="en-US"/>
        </a:p>
      </dgm:t>
    </dgm:pt>
    <dgm:pt modelId="{3AF39C11-7EC2-4440-A7B2-ADB580684CC2}" type="pres">
      <dgm:prSet presAssocID="{E7964AB2-3CC1-4A32-BA39-1C51B37A5288}" presName="hierRoot2" presStyleCnt="0"/>
      <dgm:spPr/>
    </dgm:pt>
    <dgm:pt modelId="{C3426B1A-012C-4CCA-8427-2CE02671BBDC}" type="pres">
      <dgm:prSet presAssocID="{E7964AB2-3CC1-4A32-BA39-1C51B37A5288}" presName="composite2" presStyleCnt="0"/>
      <dgm:spPr/>
    </dgm:pt>
    <dgm:pt modelId="{4D5E6238-9F41-4C2F-811B-63550316BABC}" type="pres">
      <dgm:prSet presAssocID="{E7964AB2-3CC1-4A32-BA39-1C51B37A5288}" presName="background2" presStyleLbl="node2" presStyleIdx="1" presStyleCnt="3"/>
      <dgm:spPr/>
    </dgm:pt>
    <dgm:pt modelId="{E031F086-9A78-4B94-8CC6-B33DEAE3BF54}" type="pres">
      <dgm:prSet presAssocID="{E7964AB2-3CC1-4A32-BA39-1C51B37A5288}" presName="text2" presStyleLbl="fgAcc2" presStyleIdx="1" presStyleCnt="3">
        <dgm:presLayoutVars>
          <dgm:chPref val="3"/>
        </dgm:presLayoutVars>
      </dgm:prSet>
      <dgm:spPr/>
      <dgm:t>
        <a:bodyPr/>
        <a:lstStyle/>
        <a:p>
          <a:endParaRPr lang="en-US"/>
        </a:p>
      </dgm:t>
    </dgm:pt>
    <dgm:pt modelId="{BB5A4F9D-E252-4F57-B207-7DB5BEE6BE43}" type="pres">
      <dgm:prSet presAssocID="{E7964AB2-3CC1-4A32-BA39-1C51B37A5288}" presName="hierChild3" presStyleCnt="0"/>
      <dgm:spPr/>
    </dgm:pt>
    <dgm:pt modelId="{9F10995C-8605-4445-AD4A-74056C33B91C}" type="pres">
      <dgm:prSet presAssocID="{213AE4F2-A071-4DE0-9A5E-C0EAD71E3D7B}" presName="Name17" presStyleLbl="parChTrans1D3" presStyleIdx="1" presStyleCnt="3"/>
      <dgm:spPr/>
      <dgm:t>
        <a:bodyPr/>
        <a:lstStyle/>
        <a:p>
          <a:endParaRPr lang="en-US"/>
        </a:p>
      </dgm:t>
    </dgm:pt>
    <dgm:pt modelId="{93710CB9-E5CE-4D5A-9937-2900F5C39340}" type="pres">
      <dgm:prSet presAssocID="{3F65EE8C-C413-49B0-86BC-7AC4989B58C6}" presName="hierRoot3" presStyleCnt="0"/>
      <dgm:spPr/>
    </dgm:pt>
    <dgm:pt modelId="{6F179A20-F93B-4574-A45B-F80172E25562}" type="pres">
      <dgm:prSet presAssocID="{3F65EE8C-C413-49B0-86BC-7AC4989B58C6}" presName="composite3" presStyleCnt="0"/>
      <dgm:spPr/>
    </dgm:pt>
    <dgm:pt modelId="{1F813923-3EF5-4D38-A773-3AC1379C172D}" type="pres">
      <dgm:prSet presAssocID="{3F65EE8C-C413-49B0-86BC-7AC4989B58C6}" presName="background3" presStyleLbl="node3" presStyleIdx="1" presStyleCnt="3"/>
      <dgm:spPr/>
    </dgm:pt>
    <dgm:pt modelId="{78592257-F17E-4D52-A897-EB29233149E6}" type="pres">
      <dgm:prSet presAssocID="{3F65EE8C-C413-49B0-86BC-7AC4989B58C6}" presName="text3" presStyleLbl="fgAcc3" presStyleIdx="1" presStyleCnt="3">
        <dgm:presLayoutVars>
          <dgm:chPref val="3"/>
        </dgm:presLayoutVars>
      </dgm:prSet>
      <dgm:spPr/>
      <dgm:t>
        <a:bodyPr/>
        <a:lstStyle/>
        <a:p>
          <a:endParaRPr lang="en-US"/>
        </a:p>
      </dgm:t>
    </dgm:pt>
    <dgm:pt modelId="{E54AAD0B-01AE-4E4B-AF54-23E9EF28393E}" type="pres">
      <dgm:prSet presAssocID="{3F65EE8C-C413-49B0-86BC-7AC4989B58C6}" presName="hierChild4" presStyleCnt="0"/>
      <dgm:spPr/>
    </dgm:pt>
    <dgm:pt modelId="{086EE31C-B87C-4667-89E3-71F0A7FEE169}" type="pres">
      <dgm:prSet presAssocID="{EB7FA56F-C77C-482B-AABC-C84976B0C443}" presName="Name10" presStyleLbl="parChTrans1D2" presStyleIdx="2" presStyleCnt="3"/>
      <dgm:spPr/>
      <dgm:t>
        <a:bodyPr/>
        <a:lstStyle/>
        <a:p>
          <a:endParaRPr lang="en-US"/>
        </a:p>
      </dgm:t>
    </dgm:pt>
    <dgm:pt modelId="{3D9DAB41-1C99-4766-8A85-B1C0878DAA2C}" type="pres">
      <dgm:prSet presAssocID="{060ADF8B-3EAD-42A4-8981-1C911385B6CB}" presName="hierRoot2" presStyleCnt="0"/>
      <dgm:spPr/>
    </dgm:pt>
    <dgm:pt modelId="{44EFB1FB-DE9A-4071-AFD4-980FCAF1156A}" type="pres">
      <dgm:prSet presAssocID="{060ADF8B-3EAD-42A4-8981-1C911385B6CB}" presName="composite2" presStyleCnt="0"/>
      <dgm:spPr/>
    </dgm:pt>
    <dgm:pt modelId="{99F554F3-D4B7-46D3-9844-572B8226F5DF}" type="pres">
      <dgm:prSet presAssocID="{060ADF8B-3EAD-42A4-8981-1C911385B6CB}" presName="background2" presStyleLbl="node2" presStyleIdx="2" presStyleCnt="3"/>
      <dgm:spPr/>
    </dgm:pt>
    <dgm:pt modelId="{E3B1A56C-5557-405E-81DC-928F1AD09469}" type="pres">
      <dgm:prSet presAssocID="{060ADF8B-3EAD-42A4-8981-1C911385B6CB}" presName="text2" presStyleLbl="fgAcc2" presStyleIdx="2" presStyleCnt="3">
        <dgm:presLayoutVars>
          <dgm:chPref val="3"/>
        </dgm:presLayoutVars>
      </dgm:prSet>
      <dgm:spPr/>
      <dgm:t>
        <a:bodyPr/>
        <a:lstStyle/>
        <a:p>
          <a:endParaRPr lang="en-US"/>
        </a:p>
      </dgm:t>
    </dgm:pt>
    <dgm:pt modelId="{F3ED75FC-4486-4950-867D-414D6BEACAD8}" type="pres">
      <dgm:prSet presAssocID="{060ADF8B-3EAD-42A4-8981-1C911385B6CB}" presName="hierChild3" presStyleCnt="0"/>
      <dgm:spPr/>
    </dgm:pt>
    <dgm:pt modelId="{E4E747FA-9658-4833-B9AF-0835BDAF36F9}" type="pres">
      <dgm:prSet presAssocID="{089E4A05-6B67-4F9B-9527-C93FE939BBBB}" presName="Name17" presStyleLbl="parChTrans1D3" presStyleIdx="2" presStyleCnt="3"/>
      <dgm:spPr/>
      <dgm:t>
        <a:bodyPr/>
        <a:lstStyle/>
        <a:p>
          <a:endParaRPr lang="en-US"/>
        </a:p>
      </dgm:t>
    </dgm:pt>
    <dgm:pt modelId="{50C1FD97-F4D6-448B-9BC1-BC84D45A5BEB}" type="pres">
      <dgm:prSet presAssocID="{A763F607-05BC-4F6B-BB0E-DC03371A6F46}" presName="hierRoot3" presStyleCnt="0"/>
      <dgm:spPr/>
    </dgm:pt>
    <dgm:pt modelId="{0F58557C-156F-4BD7-A281-04991755C0C6}" type="pres">
      <dgm:prSet presAssocID="{A763F607-05BC-4F6B-BB0E-DC03371A6F46}" presName="composite3" presStyleCnt="0"/>
      <dgm:spPr/>
    </dgm:pt>
    <dgm:pt modelId="{821795B7-9A94-4C7A-999F-A1982CD331CB}" type="pres">
      <dgm:prSet presAssocID="{A763F607-05BC-4F6B-BB0E-DC03371A6F46}" presName="background3" presStyleLbl="node3" presStyleIdx="2" presStyleCnt="3"/>
      <dgm:spPr/>
    </dgm:pt>
    <dgm:pt modelId="{398EB399-5B84-4B45-88B3-F04E3098ED73}" type="pres">
      <dgm:prSet presAssocID="{A763F607-05BC-4F6B-BB0E-DC03371A6F46}" presName="text3" presStyleLbl="fgAcc3" presStyleIdx="2" presStyleCnt="3" custLinFactNeighborX="790" custLinFactNeighborY="-1865">
        <dgm:presLayoutVars>
          <dgm:chPref val="3"/>
        </dgm:presLayoutVars>
      </dgm:prSet>
      <dgm:spPr/>
      <dgm:t>
        <a:bodyPr/>
        <a:lstStyle/>
        <a:p>
          <a:endParaRPr lang="en-US"/>
        </a:p>
      </dgm:t>
    </dgm:pt>
    <dgm:pt modelId="{D70F8373-F26A-40E6-B6E9-A9527F5A46B6}" type="pres">
      <dgm:prSet presAssocID="{A763F607-05BC-4F6B-BB0E-DC03371A6F46}" presName="hierChild4" presStyleCnt="0"/>
      <dgm:spPr/>
    </dgm:pt>
  </dgm:ptLst>
  <dgm:cxnLst>
    <dgm:cxn modelId="{7CF84534-060B-41F4-97B5-74DF6FEC48B1}" type="presOf" srcId="{213AE4F2-A071-4DE0-9A5E-C0EAD71E3D7B}" destId="{9F10995C-8605-4445-AD4A-74056C33B91C}" srcOrd="0" destOrd="0" presId="urn:microsoft.com/office/officeart/2005/8/layout/hierarchy1"/>
    <dgm:cxn modelId="{B990793F-ABD8-405B-9B81-AFD9B49DDFAF}" type="presOf" srcId="{8B53F3C4-BA59-4CFA-9E5B-4D7136AB0FC5}" destId="{5FB12C7C-BD9D-4395-A179-89472403570C}" srcOrd="0" destOrd="0" presId="urn:microsoft.com/office/officeart/2005/8/layout/hierarchy1"/>
    <dgm:cxn modelId="{950FC80E-D633-431B-A0E3-1ADB23DFA56F}" srcId="{8C04CD82-85EF-4454-A40A-DD9624C53D49}" destId="{9899D2EE-02E7-4DA0-B90D-5C21D8F2ED99}" srcOrd="0" destOrd="0" parTransId="{F8E48BCB-A892-468A-BC2A-688BC68A3C1B}" sibTransId="{4E955783-C70A-41FC-8DAF-E6EF9C284809}"/>
    <dgm:cxn modelId="{5B00ACF3-524C-4784-BCB4-659FD8C81A39}" srcId="{9899D2EE-02E7-4DA0-B90D-5C21D8F2ED99}" destId="{060ADF8B-3EAD-42A4-8981-1C911385B6CB}" srcOrd="2" destOrd="0" parTransId="{EB7FA56F-C77C-482B-AABC-C84976B0C443}" sibTransId="{9DADF864-CF9B-41C5-9DF3-CDF15BF7A2F2}"/>
    <dgm:cxn modelId="{D4612B6C-47F8-4878-86D0-65E452699802}" type="presOf" srcId="{3F65EE8C-C413-49B0-86BC-7AC4989B58C6}" destId="{78592257-F17E-4D52-A897-EB29233149E6}" srcOrd="0" destOrd="0" presId="urn:microsoft.com/office/officeart/2005/8/layout/hierarchy1"/>
    <dgm:cxn modelId="{EA123605-73A9-4C57-A156-1A3F90E772B3}" type="presOf" srcId="{8D310E3B-CBD8-4E12-A954-6292CE8451E7}" destId="{B741518A-7EC6-4144-ACA4-9B6DC8487452}" srcOrd="0" destOrd="0" presId="urn:microsoft.com/office/officeart/2005/8/layout/hierarchy1"/>
    <dgm:cxn modelId="{0A0D3506-FE7D-46D1-AA61-8E3532C3FFFF}" srcId="{060ADF8B-3EAD-42A4-8981-1C911385B6CB}" destId="{A763F607-05BC-4F6B-BB0E-DC03371A6F46}" srcOrd="0" destOrd="0" parTransId="{089E4A05-6B67-4F9B-9527-C93FE939BBBB}" sibTransId="{40E96740-880F-4F38-B09E-646E7A374382}"/>
    <dgm:cxn modelId="{4D256935-CADE-49C4-8FEF-C0F9ACA4386F}" type="presOf" srcId="{089E4A05-6B67-4F9B-9527-C93FE939BBBB}" destId="{E4E747FA-9658-4833-B9AF-0835BDAF36F9}" srcOrd="0" destOrd="0" presId="urn:microsoft.com/office/officeart/2005/8/layout/hierarchy1"/>
    <dgm:cxn modelId="{1191A7FB-1202-447E-91A3-43C946DFA908}" type="presOf" srcId="{9899D2EE-02E7-4DA0-B90D-5C21D8F2ED99}" destId="{019DE8BF-FF7E-4B40-9445-5E7F48910541}" srcOrd="0" destOrd="0" presId="urn:microsoft.com/office/officeart/2005/8/layout/hierarchy1"/>
    <dgm:cxn modelId="{EFAB0284-18AE-430A-A08E-0D8C8E498069}" type="presOf" srcId="{A763F607-05BC-4F6B-BB0E-DC03371A6F46}" destId="{398EB399-5B84-4B45-88B3-F04E3098ED73}" srcOrd="0" destOrd="0" presId="urn:microsoft.com/office/officeart/2005/8/layout/hierarchy1"/>
    <dgm:cxn modelId="{FCD3ED18-69E7-4F24-9B36-A79974BBEF43}" type="presOf" srcId="{7298051F-6893-4179-85C7-B3837632AD70}" destId="{58B02B22-B22B-4252-A2B4-D0EE03359BE4}" srcOrd="0" destOrd="0" presId="urn:microsoft.com/office/officeart/2005/8/layout/hierarchy1"/>
    <dgm:cxn modelId="{114E1E57-283A-453C-8A63-D215E90D9CA1}" srcId="{E7964AB2-3CC1-4A32-BA39-1C51B37A5288}" destId="{3F65EE8C-C413-49B0-86BC-7AC4989B58C6}" srcOrd="0" destOrd="0" parTransId="{213AE4F2-A071-4DE0-9A5E-C0EAD71E3D7B}" sibTransId="{E5E5D8BA-1E47-4381-A12C-75DBC5160578}"/>
    <dgm:cxn modelId="{C7110605-6582-4C00-A70D-CDB9BEE71A20}" type="presOf" srcId="{3C54B459-1CDD-4CB1-9BA3-96CC8D50C8D7}" destId="{1A8BF378-8228-4E77-9E94-98CB0E958BCD}" srcOrd="0" destOrd="0" presId="urn:microsoft.com/office/officeart/2005/8/layout/hierarchy1"/>
    <dgm:cxn modelId="{C802DF59-356E-4EEA-94C4-28F9F87A584C}" type="presOf" srcId="{EB7FA56F-C77C-482B-AABC-C84976B0C443}" destId="{086EE31C-B87C-4667-89E3-71F0A7FEE169}" srcOrd="0" destOrd="0" presId="urn:microsoft.com/office/officeart/2005/8/layout/hierarchy1"/>
    <dgm:cxn modelId="{6C2931D8-B25B-4E82-8B84-2E516A8460EE}" type="presOf" srcId="{060ADF8B-3EAD-42A4-8981-1C911385B6CB}" destId="{E3B1A56C-5557-405E-81DC-928F1AD09469}" srcOrd="0" destOrd="0" presId="urn:microsoft.com/office/officeart/2005/8/layout/hierarchy1"/>
    <dgm:cxn modelId="{1D85F5D1-7DD5-4144-B5FE-F4E85A2F750E}" srcId="{8D310E3B-CBD8-4E12-A954-6292CE8451E7}" destId="{8B53F3C4-BA59-4CFA-9E5B-4D7136AB0FC5}" srcOrd="0" destOrd="0" parTransId="{38558550-BCA7-44E3-BCEC-547C6B6C8DED}" sibTransId="{CEBF7E60-69FE-4CFB-9C7D-AB8570659DC0}"/>
    <dgm:cxn modelId="{5BD17773-F742-4FA1-AB98-0D0425A42A63}" srcId="{9899D2EE-02E7-4DA0-B90D-5C21D8F2ED99}" destId="{E7964AB2-3CC1-4A32-BA39-1C51B37A5288}" srcOrd="1" destOrd="0" parTransId="{3C54B459-1CDD-4CB1-9BA3-96CC8D50C8D7}" sibTransId="{59A564BA-513A-42BE-9C63-9903C7512337}"/>
    <dgm:cxn modelId="{B6BD05E3-6C32-42A1-8DD0-2B2550BD0D47}" type="presOf" srcId="{E7964AB2-3CC1-4A32-BA39-1C51B37A5288}" destId="{E031F086-9A78-4B94-8CC6-B33DEAE3BF54}" srcOrd="0" destOrd="0" presId="urn:microsoft.com/office/officeart/2005/8/layout/hierarchy1"/>
    <dgm:cxn modelId="{C03704A6-F5A3-48FD-9EBB-3FBFA2C0EB57}" type="presOf" srcId="{8C04CD82-85EF-4454-A40A-DD9624C53D49}" destId="{4171CA89-993E-4D09-ABBB-D10FA371717B}" srcOrd="0" destOrd="0" presId="urn:microsoft.com/office/officeart/2005/8/layout/hierarchy1"/>
    <dgm:cxn modelId="{0633529A-F9DF-4EF9-8109-4EE2FDE962BE}" srcId="{9899D2EE-02E7-4DA0-B90D-5C21D8F2ED99}" destId="{8D310E3B-CBD8-4E12-A954-6292CE8451E7}" srcOrd="0" destOrd="0" parTransId="{7298051F-6893-4179-85C7-B3837632AD70}" sibTransId="{37A3FE50-0EC0-4857-A122-334FE9637925}"/>
    <dgm:cxn modelId="{C94EDCDD-F40D-4E4F-BC68-FBA313CA7FB4}" type="presOf" srcId="{38558550-BCA7-44E3-BCEC-547C6B6C8DED}" destId="{2AB4916D-44CE-4B5D-92D9-AEAD4B8E00E2}" srcOrd="0" destOrd="0" presId="urn:microsoft.com/office/officeart/2005/8/layout/hierarchy1"/>
    <dgm:cxn modelId="{7FE51041-A186-4237-8ABE-A124E051BFEF}" type="presParOf" srcId="{4171CA89-993E-4D09-ABBB-D10FA371717B}" destId="{FA01E598-F418-40F4-AF8C-118F233D25B5}" srcOrd="0" destOrd="0" presId="urn:microsoft.com/office/officeart/2005/8/layout/hierarchy1"/>
    <dgm:cxn modelId="{B395F091-9D55-46DB-9060-54CAFC36DD59}" type="presParOf" srcId="{FA01E598-F418-40F4-AF8C-118F233D25B5}" destId="{0C8FB708-A5ED-47FF-ACD6-5E3D0352507E}" srcOrd="0" destOrd="0" presId="urn:microsoft.com/office/officeart/2005/8/layout/hierarchy1"/>
    <dgm:cxn modelId="{C9AA58A5-0DAD-40EE-9DD0-3E5BEBBA0C53}" type="presParOf" srcId="{0C8FB708-A5ED-47FF-ACD6-5E3D0352507E}" destId="{29D4280B-72F8-46FD-9168-E72AEB451EF0}" srcOrd="0" destOrd="0" presId="urn:microsoft.com/office/officeart/2005/8/layout/hierarchy1"/>
    <dgm:cxn modelId="{CBD631BC-B979-4AD9-AB0D-293D4E7103AE}" type="presParOf" srcId="{0C8FB708-A5ED-47FF-ACD6-5E3D0352507E}" destId="{019DE8BF-FF7E-4B40-9445-5E7F48910541}" srcOrd="1" destOrd="0" presId="urn:microsoft.com/office/officeart/2005/8/layout/hierarchy1"/>
    <dgm:cxn modelId="{3D927AE6-2D43-4042-A2A9-E39A1F95527E}" type="presParOf" srcId="{FA01E598-F418-40F4-AF8C-118F233D25B5}" destId="{A8244B22-CE5F-4A1A-8166-8DC99188BEB7}" srcOrd="1" destOrd="0" presId="urn:microsoft.com/office/officeart/2005/8/layout/hierarchy1"/>
    <dgm:cxn modelId="{FE54826B-9B7C-4378-BA65-53F72889F092}" type="presParOf" srcId="{A8244B22-CE5F-4A1A-8166-8DC99188BEB7}" destId="{58B02B22-B22B-4252-A2B4-D0EE03359BE4}" srcOrd="0" destOrd="0" presId="urn:microsoft.com/office/officeart/2005/8/layout/hierarchy1"/>
    <dgm:cxn modelId="{24ECEC1B-503E-44C8-83F5-3E3F1C97940A}" type="presParOf" srcId="{A8244B22-CE5F-4A1A-8166-8DC99188BEB7}" destId="{FC04B394-5973-4D91-A4F5-AE1D421BE5BF}" srcOrd="1" destOrd="0" presId="urn:microsoft.com/office/officeart/2005/8/layout/hierarchy1"/>
    <dgm:cxn modelId="{319D271A-59B7-42C1-9E21-D1346340537B}" type="presParOf" srcId="{FC04B394-5973-4D91-A4F5-AE1D421BE5BF}" destId="{6CEDB2E8-D5FE-445B-B34A-AAD11E230CC6}" srcOrd="0" destOrd="0" presId="urn:microsoft.com/office/officeart/2005/8/layout/hierarchy1"/>
    <dgm:cxn modelId="{E7A30701-2674-4F32-821B-8BC0226E1050}" type="presParOf" srcId="{6CEDB2E8-D5FE-445B-B34A-AAD11E230CC6}" destId="{292593FB-C92B-4D4B-8D20-E0B52DEC7762}" srcOrd="0" destOrd="0" presId="urn:microsoft.com/office/officeart/2005/8/layout/hierarchy1"/>
    <dgm:cxn modelId="{AB274FB1-14A5-47C8-8E65-80DAD234332A}" type="presParOf" srcId="{6CEDB2E8-D5FE-445B-B34A-AAD11E230CC6}" destId="{B741518A-7EC6-4144-ACA4-9B6DC8487452}" srcOrd="1" destOrd="0" presId="urn:microsoft.com/office/officeart/2005/8/layout/hierarchy1"/>
    <dgm:cxn modelId="{C239F66E-FADB-4155-AB9D-17D866E6E65D}" type="presParOf" srcId="{FC04B394-5973-4D91-A4F5-AE1D421BE5BF}" destId="{5342685B-FF37-4414-8B67-E1740D89B3C8}" srcOrd="1" destOrd="0" presId="urn:microsoft.com/office/officeart/2005/8/layout/hierarchy1"/>
    <dgm:cxn modelId="{394576DF-5CD1-4789-84F3-023AE3AE5349}" type="presParOf" srcId="{5342685B-FF37-4414-8B67-E1740D89B3C8}" destId="{2AB4916D-44CE-4B5D-92D9-AEAD4B8E00E2}" srcOrd="0" destOrd="0" presId="urn:microsoft.com/office/officeart/2005/8/layout/hierarchy1"/>
    <dgm:cxn modelId="{1137AB40-F7D7-4A57-A0E0-7AD200FB9D0F}" type="presParOf" srcId="{5342685B-FF37-4414-8B67-E1740D89B3C8}" destId="{0A42DAE8-6808-4A3F-AB25-F253223A4B25}" srcOrd="1" destOrd="0" presId="urn:microsoft.com/office/officeart/2005/8/layout/hierarchy1"/>
    <dgm:cxn modelId="{DC994DD3-DAE8-4F82-BFB6-F41739BC263E}" type="presParOf" srcId="{0A42DAE8-6808-4A3F-AB25-F253223A4B25}" destId="{DE4A1CDB-1DA0-4FAE-989A-B6143ABA8C43}" srcOrd="0" destOrd="0" presId="urn:microsoft.com/office/officeart/2005/8/layout/hierarchy1"/>
    <dgm:cxn modelId="{6867FC0F-2994-418A-B96A-80885E915D6E}" type="presParOf" srcId="{DE4A1CDB-1DA0-4FAE-989A-B6143ABA8C43}" destId="{FBA95502-A748-48D3-B8BC-1D327BBA1339}" srcOrd="0" destOrd="0" presId="urn:microsoft.com/office/officeart/2005/8/layout/hierarchy1"/>
    <dgm:cxn modelId="{F26F10E6-F898-4927-8333-5DE1CA3F164F}" type="presParOf" srcId="{DE4A1CDB-1DA0-4FAE-989A-B6143ABA8C43}" destId="{5FB12C7C-BD9D-4395-A179-89472403570C}" srcOrd="1" destOrd="0" presId="urn:microsoft.com/office/officeart/2005/8/layout/hierarchy1"/>
    <dgm:cxn modelId="{81EF6A82-432A-4C17-BA38-B01687681B3D}" type="presParOf" srcId="{0A42DAE8-6808-4A3F-AB25-F253223A4B25}" destId="{A2F9A043-735A-4A7C-A02D-76CC4E447956}" srcOrd="1" destOrd="0" presId="urn:microsoft.com/office/officeart/2005/8/layout/hierarchy1"/>
    <dgm:cxn modelId="{AAAFEA9D-A61B-45B8-930D-B358BB05FFBC}" type="presParOf" srcId="{A8244B22-CE5F-4A1A-8166-8DC99188BEB7}" destId="{1A8BF378-8228-4E77-9E94-98CB0E958BCD}" srcOrd="2" destOrd="0" presId="urn:microsoft.com/office/officeart/2005/8/layout/hierarchy1"/>
    <dgm:cxn modelId="{F2ED33B3-BB2D-4EBD-8072-AF17889925AD}" type="presParOf" srcId="{A8244B22-CE5F-4A1A-8166-8DC99188BEB7}" destId="{3AF39C11-7EC2-4440-A7B2-ADB580684CC2}" srcOrd="3" destOrd="0" presId="urn:microsoft.com/office/officeart/2005/8/layout/hierarchy1"/>
    <dgm:cxn modelId="{0BED0564-4B14-4093-BED6-1D507F73CA11}" type="presParOf" srcId="{3AF39C11-7EC2-4440-A7B2-ADB580684CC2}" destId="{C3426B1A-012C-4CCA-8427-2CE02671BBDC}" srcOrd="0" destOrd="0" presId="urn:microsoft.com/office/officeart/2005/8/layout/hierarchy1"/>
    <dgm:cxn modelId="{5FA078DA-76E2-45C4-81AE-C110BA65F167}" type="presParOf" srcId="{C3426B1A-012C-4CCA-8427-2CE02671BBDC}" destId="{4D5E6238-9F41-4C2F-811B-63550316BABC}" srcOrd="0" destOrd="0" presId="urn:microsoft.com/office/officeart/2005/8/layout/hierarchy1"/>
    <dgm:cxn modelId="{FA0426C2-D534-43B8-B9FF-53F332EFC6F6}" type="presParOf" srcId="{C3426B1A-012C-4CCA-8427-2CE02671BBDC}" destId="{E031F086-9A78-4B94-8CC6-B33DEAE3BF54}" srcOrd="1" destOrd="0" presId="urn:microsoft.com/office/officeart/2005/8/layout/hierarchy1"/>
    <dgm:cxn modelId="{F075DF71-2F3B-4523-A001-A26C477EA345}" type="presParOf" srcId="{3AF39C11-7EC2-4440-A7B2-ADB580684CC2}" destId="{BB5A4F9D-E252-4F57-B207-7DB5BEE6BE43}" srcOrd="1" destOrd="0" presId="urn:microsoft.com/office/officeart/2005/8/layout/hierarchy1"/>
    <dgm:cxn modelId="{2CD771D3-2E85-48C8-AC20-94C0B3ACBB49}" type="presParOf" srcId="{BB5A4F9D-E252-4F57-B207-7DB5BEE6BE43}" destId="{9F10995C-8605-4445-AD4A-74056C33B91C}" srcOrd="0" destOrd="0" presId="urn:microsoft.com/office/officeart/2005/8/layout/hierarchy1"/>
    <dgm:cxn modelId="{FB43FC11-62B7-4BD8-9346-10276AB360E6}" type="presParOf" srcId="{BB5A4F9D-E252-4F57-B207-7DB5BEE6BE43}" destId="{93710CB9-E5CE-4D5A-9937-2900F5C39340}" srcOrd="1" destOrd="0" presId="urn:microsoft.com/office/officeart/2005/8/layout/hierarchy1"/>
    <dgm:cxn modelId="{5049B116-0F2C-4E49-BF00-B99C7481C21B}" type="presParOf" srcId="{93710CB9-E5CE-4D5A-9937-2900F5C39340}" destId="{6F179A20-F93B-4574-A45B-F80172E25562}" srcOrd="0" destOrd="0" presId="urn:microsoft.com/office/officeart/2005/8/layout/hierarchy1"/>
    <dgm:cxn modelId="{8D257C04-0AC2-4261-BC36-B5135F5F3D10}" type="presParOf" srcId="{6F179A20-F93B-4574-A45B-F80172E25562}" destId="{1F813923-3EF5-4D38-A773-3AC1379C172D}" srcOrd="0" destOrd="0" presId="urn:microsoft.com/office/officeart/2005/8/layout/hierarchy1"/>
    <dgm:cxn modelId="{51C3E626-D55B-4670-ABEE-3A027025F932}" type="presParOf" srcId="{6F179A20-F93B-4574-A45B-F80172E25562}" destId="{78592257-F17E-4D52-A897-EB29233149E6}" srcOrd="1" destOrd="0" presId="urn:microsoft.com/office/officeart/2005/8/layout/hierarchy1"/>
    <dgm:cxn modelId="{CC1F5876-1B47-4E4C-9895-0390185BAA27}" type="presParOf" srcId="{93710CB9-E5CE-4D5A-9937-2900F5C39340}" destId="{E54AAD0B-01AE-4E4B-AF54-23E9EF28393E}" srcOrd="1" destOrd="0" presId="urn:microsoft.com/office/officeart/2005/8/layout/hierarchy1"/>
    <dgm:cxn modelId="{A1C8B9C6-DC93-4C5C-B9D5-3B7E70EEA337}" type="presParOf" srcId="{A8244B22-CE5F-4A1A-8166-8DC99188BEB7}" destId="{086EE31C-B87C-4667-89E3-71F0A7FEE169}" srcOrd="4" destOrd="0" presId="urn:microsoft.com/office/officeart/2005/8/layout/hierarchy1"/>
    <dgm:cxn modelId="{A518DA78-7E59-47BC-ABB5-1CBF9046B999}" type="presParOf" srcId="{A8244B22-CE5F-4A1A-8166-8DC99188BEB7}" destId="{3D9DAB41-1C99-4766-8A85-B1C0878DAA2C}" srcOrd="5" destOrd="0" presId="urn:microsoft.com/office/officeart/2005/8/layout/hierarchy1"/>
    <dgm:cxn modelId="{5848A37E-F37A-40EB-B8F4-473C0636266D}" type="presParOf" srcId="{3D9DAB41-1C99-4766-8A85-B1C0878DAA2C}" destId="{44EFB1FB-DE9A-4071-AFD4-980FCAF1156A}" srcOrd="0" destOrd="0" presId="urn:microsoft.com/office/officeart/2005/8/layout/hierarchy1"/>
    <dgm:cxn modelId="{74233477-286B-48B6-A178-E74C34EA9A89}" type="presParOf" srcId="{44EFB1FB-DE9A-4071-AFD4-980FCAF1156A}" destId="{99F554F3-D4B7-46D3-9844-572B8226F5DF}" srcOrd="0" destOrd="0" presId="urn:microsoft.com/office/officeart/2005/8/layout/hierarchy1"/>
    <dgm:cxn modelId="{03BF10C2-60CB-4564-ABD2-08F2A7BD5FD7}" type="presParOf" srcId="{44EFB1FB-DE9A-4071-AFD4-980FCAF1156A}" destId="{E3B1A56C-5557-405E-81DC-928F1AD09469}" srcOrd="1" destOrd="0" presId="urn:microsoft.com/office/officeart/2005/8/layout/hierarchy1"/>
    <dgm:cxn modelId="{FD0D534D-4367-4C85-93D9-7C2A22A75398}" type="presParOf" srcId="{3D9DAB41-1C99-4766-8A85-B1C0878DAA2C}" destId="{F3ED75FC-4486-4950-867D-414D6BEACAD8}" srcOrd="1" destOrd="0" presId="urn:microsoft.com/office/officeart/2005/8/layout/hierarchy1"/>
    <dgm:cxn modelId="{D0E7767F-3A09-4489-BD27-1BCF5AEA5708}" type="presParOf" srcId="{F3ED75FC-4486-4950-867D-414D6BEACAD8}" destId="{E4E747FA-9658-4833-B9AF-0835BDAF36F9}" srcOrd="0" destOrd="0" presId="urn:microsoft.com/office/officeart/2005/8/layout/hierarchy1"/>
    <dgm:cxn modelId="{FA03B3E4-CBBD-49C0-B9F5-6F78EBE9DBB0}" type="presParOf" srcId="{F3ED75FC-4486-4950-867D-414D6BEACAD8}" destId="{50C1FD97-F4D6-448B-9BC1-BC84D45A5BEB}" srcOrd="1" destOrd="0" presId="urn:microsoft.com/office/officeart/2005/8/layout/hierarchy1"/>
    <dgm:cxn modelId="{722E99B4-4408-41C9-86B6-18EA47766F12}" type="presParOf" srcId="{50C1FD97-F4D6-448B-9BC1-BC84D45A5BEB}" destId="{0F58557C-156F-4BD7-A281-04991755C0C6}" srcOrd="0" destOrd="0" presId="urn:microsoft.com/office/officeart/2005/8/layout/hierarchy1"/>
    <dgm:cxn modelId="{4606DAA4-DDDF-4C30-A946-5C3EADA68A7B}" type="presParOf" srcId="{0F58557C-156F-4BD7-A281-04991755C0C6}" destId="{821795B7-9A94-4C7A-999F-A1982CD331CB}" srcOrd="0" destOrd="0" presId="urn:microsoft.com/office/officeart/2005/8/layout/hierarchy1"/>
    <dgm:cxn modelId="{2C466D4F-46F5-40EC-80F2-67693F6DA2FA}" type="presParOf" srcId="{0F58557C-156F-4BD7-A281-04991755C0C6}" destId="{398EB399-5B84-4B45-88B3-F04E3098ED73}" srcOrd="1" destOrd="0" presId="urn:microsoft.com/office/officeart/2005/8/layout/hierarchy1"/>
    <dgm:cxn modelId="{D9FB3ED7-21F4-4E6D-95E4-3D21F5DBAC41}" type="presParOf" srcId="{50C1FD97-F4D6-448B-9BC1-BC84D45A5BEB}" destId="{D70F8373-F26A-40E6-B6E9-A9527F5A46B6}" srcOrd="1" destOrd="0" presId="urn:microsoft.com/office/officeart/2005/8/layout/hierarchy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61E9189-2952-44A5-BC3D-ABD0F374A078}" type="doc">
      <dgm:prSet loTypeId="urn:microsoft.com/office/officeart/2005/8/layout/lProcess1" loCatId="process" qsTypeId="urn:microsoft.com/office/officeart/2005/8/quickstyle/simple1" qsCatId="simple" csTypeId="urn:microsoft.com/office/officeart/2005/8/colors/accent1_2" csCatId="accent1" phldr="1"/>
      <dgm:spPr/>
      <dgm:t>
        <a:bodyPr/>
        <a:lstStyle/>
        <a:p>
          <a:endParaRPr lang="en-GB"/>
        </a:p>
      </dgm:t>
    </dgm:pt>
    <dgm:pt modelId="{C0FD4B76-B3B4-4272-AEBE-578453FAC325}">
      <dgm:prSet phldrT="[Text]"/>
      <dgm:spPr>
        <a:solidFill>
          <a:schemeClr val="accent6">
            <a:lumMod val="40000"/>
            <a:lumOff val="60000"/>
          </a:schemeClr>
        </a:solidFill>
      </dgm:spPr>
      <dgm:t>
        <a:bodyPr/>
        <a:lstStyle/>
        <a:p>
          <a:r>
            <a:rPr lang="en-GB"/>
            <a:t>Communication &amp; Language </a:t>
          </a:r>
        </a:p>
      </dgm:t>
    </dgm:pt>
    <dgm:pt modelId="{B76AD8F6-29F4-4C4E-9B27-F1992DAAF362}" type="parTrans" cxnId="{B2826CF0-82A6-4E96-BEFA-D840DEC50C63}">
      <dgm:prSet/>
      <dgm:spPr/>
      <dgm:t>
        <a:bodyPr/>
        <a:lstStyle/>
        <a:p>
          <a:endParaRPr lang="en-GB"/>
        </a:p>
      </dgm:t>
    </dgm:pt>
    <dgm:pt modelId="{82BE0EF4-50C9-4897-8093-86380FD87168}" type="sibTrans" cxnId="{B2826CF0-82A6-4E96-BEFA-D840DEC50C63}">
      <dgm:prSet/>
      <dgm:spPr/>
      <dgm:t>
        <a:bodyPr/>
        <a:lstStyle/>
        <a:p>
          <a:endParaRPr lang="en-GB"/>
        </a:p>
      </dgm:t>
    </dgm:pt>
    <dgm:pt modelId="{275EFAC0-FEF4-4D84-9881-C84F59A63AA8}">
      <dgm:prSet phldrT="[Text]"/>
      <dgm:spPr>
        <a:solidFill>
          <a:schemeClr val="accent2">
            <a:lumMod val="60000"/>
            <a:lumOff val="40000"/>
          </a:schemeClr>
        </a:solidFill>
      </dgm:spPr>
      <dgm:t>
        <a:bodyPr/>
        <a:lstStyle/>
        <a:p>
          <a:r>
            <a:rPr lang="en-GB"/>
            <a:t>Physical Development </a:t>
          </a:r>
        </a:p>
      </dgm:t>
    </dgm:pt>
    <dgm:pt modelId="{FE54E913-B57F-43D0-ACDE-20F2BE9A5E50}" type="parTrans" cxnId="{AD659DFB-66DB-4277-A3EB-A11141F28822}">
      <dgm:prSet/>
      <dgm:spPr/>
      <dgm:t>
        <a:bodyPr/>
        <a:lstStyle/>
        <a:p>
          <a:endParaRPr lang="en-GB"/>
        </a:p>
      </dgm:t>
    </dgm:pt>
    <dgm:pt modelId="{58794A2F-7A12-48F1-8318-1CC7C82B0430}" type="sibTrans" cxnId="{AD659DFB-66DB-4277-A3EB-A11141F28822}">
      <dgm:prSet/>
      <dgm:spPr/>
      <dgm:t>
        <a:bodyPr/>
        <a:lstStyle/>
        <a:p>
          <a:endParaRPr lang="en-GB"/>
        </a:p>
      </dgm:t>
    </dgm:pt>
    <dgm:pt modelId="{D7BB6D06-E08F-4A6A-8991-507807599C1A}">
      <dgm:prSet phldrT="[Text]"/>
      <dgm:spPr>
        <a:solidFill>
          <a:schemeClr val="accent4">
            <a:lumMod val="60000"/>
            <a:lumOff val="40000"/>
          </a:schemeClr>
        </a:solidFill>
      </dgm:spPr>
      <dgm:t>
        <a:bodyPr/>
        <a:lstStyle/>
        <a:p>
          <a:r>
            <a:rPr lang="en-GB"/>
            <a:t>PSED</a:t>
          </a:r>
        </a:p>
      </dgm:t>
    </dgm:pt>
    <dgm:pt modelId="{AD5CE194-AB2F-4CDB-9FE4-D145BAAE82AB}" type="sibTrans" cxnId="{E3A6E485-6D17-4FFF-A868-FAF18B38EACB}">
      <dgm:prSet/>
      <dgm:spPr/>
      <dgm:t>
        <a:bodyPr/>
        <a:lstStyle/>
        <a:p>
          <a:endParaRPr lang="en-GB"/>
        </a:p>
      </dgm:t>
    </dgm:pt>
    <dgm:pt modelId="{76510104-9CBA-4A4F-8FE9-846975B0D5F5}" type="parTrans" cxnId="{E3A6E485-6D17-4FFF-A868-FAF18B38EACB}">
      <dgm:prSet/>
      <dgm:spPr/>
      <dgm:t>
        <a:bodyPr/>
        <a:lstStyle/>
        <a:p>
          <a:endParaRPr lang="en-GB"/>
        </a:p>
      </dgm:t>
    </dgm:pt>
    <dgm:pt modelId="{9568505C-E52C-476C-BAF9-7990A870AC58}" type="pres">
      <dgm:prSet presAssocID="{761E9189-2952-44A5-BC3D-ABD0F374A078}" presName="Name0" presStyleCnt="0">
        <dgm:presLayoutVars>
          <dgm:dir/>
          <dgm:animLvl val="lvl"/>
          <dgm:resizeHandles val="exact"/>
        </dgm:presLayoutVars>
      </dgm:prSet>
      <dgm:spPr/>
      <dgm:t>
        <a:bodyPr/>
        <a:lstStyle/>
        <a:p>
          <a:endParaRPr lang="en-US"/>
        </a:p>
      </dgm:t>
    </dgm:pt>
    <dgm:pt modelId="{F23A0CB8-A684-42FD-94B1-A3EAD519BD71}" type="pres">
      <dgm:prSet presAssocID="{C0FD4B76-B3B4-4272-AEBE-578453FAC325}" presName="vertFlow" presStyleCnt="0"/>
      <dgm:spPr/>
    </dgm:pt>
    <dgm:pt modelId="{00B3BDD2-3FEB-4049-8941-99F3D4AD1754}" type="pres">
      <dgm:prSet presAssocID="{C0FD4B76-B3B4-4272-AEBE-578453FAC325}" presName="header" presStyleLbl="node1" presStyleIdx="0" presStyleCnt="3" custLinFactY="-100000" custLinFactNeighborX="8948" custLinFactNeighborY="-149310"/>
      <dgm:spPr/>
      <dgm:t>
        <a:bodyPr/>
        <a:lstStyle/>
        <a:p>
          <a:endParaRPr lang="en-US"/>
        </a:p>
      </dgm:t>
    </dgm:pt>
    <dgm:pt modelId="{FBAD35BD-9434-40BC-83A6-01A6474CD743}" type="pres">
      <dgm:prSet presAssocID="{C0FD4B76-B3B4-4272-AEBE-578453FAC325}" presName="hSp" presStyleCnt="0"/>
      <dgm:spPr/>
    </dgm:pt>
    <dgm:pt modelId="{DDA90B7C-1D66-4C36-B3F3-33634C6EFA92}" type="pres">
      <dgm:prSet presAssocID="{D7BB6D06-E08F-4A6A-8991-507807599C1A}" presName="vertFlow" presStyleCnt="0"/>
      <dgm:spPr/>
    </dgm:pt>
    <dgm:pt modelId="{113D6015-2003-4DEA-A84B-C1E1463A1A6D}" type="pres">
      <dgm:prSet presAssocID="{D7BB6D06-E08F-4A6A-8991-507807599C1A}" presName="header" presStyleLbl="node1" presStyleIdx="1" presStyleCnt="3" custLinFactY="-100000" custLinFactNeighborX="4320" custLinFactNeighborY="-148075"/>
      <dgm:spPr/>
      <dgm:t>
        <a:bodyPr/>
        <a:lstStyle/>
        <a:p>
          <a:endParaRPr lang="en-US"/>
        </a:p>
      </dgm:t>
    </dgm:pt>
    <dgm:pt modelId="{7C2505C1-74BF-4FCF-B344-2590CDD04669}" type="pres">
      <dgm:prSet presAssocID="{D7BB6D06-E08F-4A6A-8991-507807599C1A}" presName="hSp" presStyleCnt="0"/>
      <dgm:spPr/>
    </dgm:pt>
    <dgm:pt modelId="{55B0F06B-97A2-4353-8FD0-BF2DA8094CB0}" type="pres">
      <dgm:prSet presAssocID="{275EFAC0-FEF4-4D84-9881-C84F59A63AA8}" presName="vertFlow" presStyleCnt="0"/>
      <dgm:spPr/>
    </dgm:pt>
    <dgm:pt modelId="{FF5BA968-2CA1-4DA2-BB82-29A348191268}" type="pres">
      <dgm:prSet presAssocID="{275EFAC0-FEF4-4D84-9881-C84F59A63AA8}" presName="header" presStyleLbl="node1" presStyleIdx="2" presStyleCnt="3" custScaleX="100541" custLinFactY="-100000" custLinFactNeighborX="-2777" custLinFactNeighborY="-148075"/>
      <dgm:spPr/>
      <dgm:t>
        <a:bodyPr/>
        <a:lstStyle/>
        <a:p>
          <a:endParaRPr lang="en-US"/>
        </a:p>
      </dgm:t>
    </dgm:pt>
  </dgm:ptLst>
  <dgm:cxnLst>
    <dgm:cxn modelId="{D4634A78-58B0-43DB-9D25-D3FFF2F05F06}" type="presOf" srcId="{275EFAC0-FEF4-4D84-9881-C84F59A63AA8}" destId="{FF5BA968-2CA1-4DA2-BB82-29A348191268}" srcOrd="0" destOrd="0" presId="urn:microsoft.com/office/officeart/2005/8/layout/lProcess1"/>
    <dgm:cxn modelId="{E8F11761-5E78-4EFC-89FE-1591AF8CA420}" type="presOf" srcId="{C0FD4B76-B3B4-4272-AEBE-578453FAC325}" destId="{00B3BDD2-3FEB-4049-8941-99F3D4AD1754}" srcOrd="0" destOrd="0" presId="urn:microsoft.com/office/officeart/2005/8/layout/lProcess1"/>
    <dgm:cxn modelId="{B2826CF0-82A6-4E96-BEFA-D840DEC50C63}" srcId="{761E9189-2952-44A5-BC3D-ABD0F374A078}" destId="{C0FD4B76-B3B4-4272-AEBE-578453FAC325}" srcOrd="0" destOrd="0" parTransId="{B76AD8F6-29F4-4C4E-9B27-F1992DAAF362}" sibTransId="{82BE0EF4-50C9-4897-8093-86380FD87168}"/>
    <dgm:cxn modelId="{9ADEAC70-6ED3-4BF4-B6D1-CD1E19F89268}" type="presOf" srcId="{761E9189-2952-44A5-BC3D-ABD0F374A078}" destId="{9568505C-E52C-476C-BAF9-7990A870AC58}" srcOrd="0" destOrd="0" presId="urn:microsoft.com/office/officeart/2005/8/layout/lProcess1"/>
    <dgm:cxn modelId="{E3A6E485-6D17-4FFF-A868-FAF18B38EACB}" srcId="{761E9189-2952-44A5-BC3D-ABD0F374A078}" destId="{D7BB6D06-E08F-4A6A-8991-507807599C1A}" srcOrd="1" destOrd="0" parTransId="{76510104-9CBA-4A4F-8FE9-846975B0D5F5}" sibTransId="{AD5CE194-AB2F-4CDB-9FE4-D145BAAE82AB}"/>
    <dgm:cxn modelId="{AD659DFB-66DB-4277-A3EB-A11141F28822}" srcId="{761E9189-2952-44A5-BC3D-ABD0F374A078}" destId="{275EFAC0-FEF4-4D84-9881-C84F59A63AA8}" srcOrd="2" destOrd="0" parTransId="{FE54E913-B57F-43D0-ACDE-20F2BE9A5E50}" sibTransId="{58794A2F-7A12-48F1-8318-1CC7C82B0430}"/>
    <dgm:cxn modelId="{7AC405F3-9BA7-429C-8707-50E5604EB787}" type="presOf" srcId="{D7BB6D06-E08F-4A6A-8991-507807599C1A}" destId="{113D6015-2003-4DEA-A84B-C1E1463A1A6D}" srcOrd="0" destOrd="0" presId="urn:microsoft.com/office/officeart/2005/8/layout/lProcess1"/>
    <dgm:cxn modelId="{1473FE7D-DDF1-4848-9408-72A660F84A1E}" type="presParOf" srcId="{9568505C-E52C-476C-BAF9-7990A870AC58}" destId="{F23A0CB8-A684-42FD-94B1-A3EAD519BD71}" srcOrd="0" destOrd="0" presId="urn:microsoft.com/office/officeart/2005/8/layout/lProcess1"/>
    <dgm:cxn modelId="{E45D164A-6DE1-42BD-B37B-8506663DC603}" type="presParOf" srcId="{F23A0CB8-A684-42FD-94B1-A3EAD519BD71}" destId="{00B3BDD2-3FEB-4049-8941-99F3D4AD1754}" srcOrd="0" destOrd="0" presId="urn:microsoft.com/office/officeart/2005/8/layout/lProcess1"/>
    <dgm:cxn modelId="{00612D86-A30B-40C6-9DB7-3655E766CDFD}" type="presParOf" srcId="{9568505C-E52C-476C-BAF9-7990A870AC58}" destId="{FBAD35BD-9434-40BC-83A6-01A6474CD743}" srcOrd="1" destOrd="0" presId="urn:microsoft.com/office/officeart/2005/8/layout/lProcess1"/>
    <dgm:cxn modelId="{77DF699E-44DF-493F-8975-491DD9985FDC}" type="presParOf" srcId="{9568505C-E52C-476C-BAF9-7990A870AC58}" destId="{DDA90B7C-1D66-4C36-B3F3-33634C6EFA92}" srcOrd="2" destOrd="0" presId="urn:microsoft.com/office/officeart/2005/8/layout/lProcess1"/>
    <dgm:cxn modelId="{7901E7D6-E0C0-42C2-90FF-8F732B4113F6}" type="presParOf" srcId="{DDA90B7C-1D66-4C36-B3F3-33634C6EFA92}" destId="{113D6015-2003-4DEA-A84B-C1E1463A1A6D}" srcOrd="0" destOrd="0" presId="urn:microsoft.com/office/officeart/2005/8/layout/lProcess1"/>
    <dgm:cxn modelId="{BB585BDB-5876-4482-9532-02797482649F}" type="presParOf" srcId="{9568505C-E52C-476C-BAF9-7990A870AC58}" destId="{7C2505C1-74BF-4FCF-B344-2590CDD04669}" srcOrd="3" destOrd="0" presId="urn:microsoft.com/office/officeart/2005/8/layout/lProcess1"/>
    <dgm:cxn modelId="{ABF5D454-7A81-496F-AC0A-FD068A46D588}" type="presParOf" srcId="{9568505C-E52C-476C-BAF9-7990A870AC58}" destId="{55B0F06B-97A2-4353-8FD0-BF2DA8094CB0}" srcOrd="4" destOrd="0" presId="urn:microsoft.com/office/officeart/2005/8/layout/lProcess1"/>
    <dgm:cxn modelId="{1E0EECC7-421A-4028-9864-6F552CF0B6D0}" type="presParOf" srcId="{55B0F06B-97A2-4353-8FD0-BF2DA8094CB0}" destId="{FF5BA968-2CA1-4DA2-BB82-29A348191268}" srcOrd="0" destOrd="0" presId="urn:microsoft.com/office/officeart/2005/8/layout/l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0083736-39AC-48B1-9D4F-4E256B15D574}" type="doc">
      <dgm:prSet loTypeId="urn:microsoft.com/office/officeart/2011/layout/CircleProcess" loCatId="process" qsTypeId="urn:microsoft.com/office/officeart/2005/8/quickstyle/simple1" qsCatId="simple" csTypeId="urn:microsoft.com/office/officeart/2005/8/colors/accent1_2" csCatId="accent1" phldr="1"/>
      <dgm:spPr/>
      <dgm:t>
        <a:bodyPr/>
        <a:lstStyle/>
        <a:p>
          <a:endParaRPr lang="en-GB"/>
        </a:p>
      </dgm:t>
    </dgm:pt>
    <dgm:pt modelId="{1F95C9E9-50A1-4A06-8961-0F2B19BFB50D}">
      <dgm:prSet phldrT="[Text]"/>
      <dgm:spPr/>
      <dgm:t>
        <a:bodyPr/>
        <a:lstStyle/>
        <a:p>
          <a:r>
            <a:rPr lang="en-GB"/>
            <a:t>The best for every child </a:t>
          </a:r>
        </a:p>
      </dgm:t>
    </dgm:pt>
    <dgm:pt modelId="{D29194A5-D75C-4F18-A837-BB3269E540BB}" type="parTrans" cxnId="{75CF74B7-DCB3-4C02-A3A6-C840F609DFEA}">
      <dgm:prSet/>
      <dgm:spPr/>
      <dgm:t>
        <a:bodyPr/>
        <a:lstStyle/>
        <a:p>
          <a:endParaRPr lang="en-GB"/>
        </a:p>
      </dgm:t>
    </dgm:pt>
    <dgm:pt modelId="{037286F1-C37D-47F6-B176-7CA50E166A90}" type="sibTrans" cxnId="{75CF74B7-DCB3-4C02-A3A6-C840F609DFEA}">
      <dgm:prSet/>
      <dgm:spPr/>
      <dgm:t>
        <a:bodyPr/>
        <a:lstStyle/>
        <a:p>
          <a:endParaRPr lang="en-GB"/>
        </a:p>
      </dgm:t>
    </dgm:pt>
    <dgm:pt modelId="{2A90EC31-45C0-4013-AAEA-0681699898B5}">
      <dgm:prSet phldrT="[Text]"/>
      <dgm:spPr/>
      <dgm:t>
        <a:bodyPr/>
        <a:lstStyle/>
        <a:p>
          <a:r>
            <a:rPr lang="en-GB"/>
            <a:t>High quality care  </a:t>
          </a:r>
        </a:p>
      </dgm:t>
    </dgm:pt>
    <dgm:pt modelId="{D5AEF614-4742-4D9C-921A-5D7133009EDA}" type="parTrans" cxnId="{4869DA25-B6E9-4FB1-A0B7-0527A9218638}">
      <dgm:prSet/>
      <dgm:spPr/>
      <dgm:t>
        <a:bodyPr/>
        <a:lstStyle/>
        <a:p>
          <a:endParaRPr lang="en-GB"/>
        </a:p>
      </dgm:t>
    </dgm:pt>
    <dgm:pt modelId="{A8690B00-A0C9-42CE-AAD0-241730A32569}" type="sibTrans" cxnId="{4869DA25-B6E9-4FB1-A0B7-0527A9218638}">
      <dgm:prSet/>
      <dgm:spPr/>
      <dgm:t>
        <a:bodyPr/>
        <a:lstStyle/>
        <a:p>
          <a:endParaRPr lang="en-GB"/>
        </a:p>
      </dgm:t>
    </dgm:pt>
    <dgm:pt modelId="{A6F7B48B-DACE-4487-A125-F95D5E47455C}">
      <dgm:prSet/>
      <dgm:spPr/>
      <dgm:t>
        <a:bodyPr/>
        <a:lstStyle/>
        <a:p>
          <a:r>
            <a:rPr lang="en-GB"/>
            <a:t>Curriculum </a:t>
          </a:r>
        </a:p>
      </dgm:t>
    </dgm:pt>
    <dgm:pt modelId="{7526FFF7-EF80-4B8E-BD99-C8899B239244}" type="parTrans" cxnId="{0021E9AB-45F0-4C4B-AC15-422F36B2F62A}">
      <dgm:prSet/>
      <dgm:spPr/>
      <dgm:t>
        <a:bodyPr/>
        <a:lstStyle/>
        <a:p>
          <a:endParaRPr lang="en-GB"/>
        </a:p>
      </dgm:t>
    </dgm:pt>
    <dgm:pt modelId="{21A809C5-903B-4C5E-8DE2-02726893D506}" type="sibTrans" cxnId="{0021E9AB-45F0-4C4B-AC15-422F36B2F62A}">
      <dgm:prSet/>
      <dgm:spPr/>
      <dgm:t>
        <a:bodyPr/>
        <a:lstStyle/>
        <a:p>
          <a:endParaRPr lang="en-GB"/>
        </a:p>
      </dgm:t>
    </dgm:pt>
    <dgm:pt modelId="{5E167C20-D989-4AF7-A165-B463FD10EA04}">
      <dgm:prSet/>
      <dgm:spPr/>
      <dgm:t>
        <a:bodyPr/>
        <a:lstStyle/>
        <a:p>
          <a:r>
            <a:rPr lang="en-GB"/>
            <a:t>Assessment </a:t>
          </a:r>
        </a:p>
      </dgm:t>
    </dgm:pt>
    <dgm:pt modelId="{0C53FD1E-1687-41D0-9101-FB2DAE47510C}" type="parTrans" cxnId="{80243FDA-045F-4B6F-B169-FA8597098634}">
      <dgm:prSet/>
      <dgm:spPr/>
      <dgm:t>
        <a:bodyPr/>
        <a:lstStyle/>
        <a:p>
          <a:endParaRPr lang="en-GB"/>
        </a:p>
      </dgm:t>
    </dgm:pt>
    <dgm:pt modelId="{2BBFA480-F0FD-4F9C-821E-BB2715AD14D5}" type="sibTrans" cxnId="{80243FDA-045F-4B6F-B169-FA8597098634}">
      <dgm:prSet/>
      <dgm:spPr/>
      <dgm:t>
        <a:bodyPr/>
        <a:lstStyle/>
        <a:p>
          <a:endParaRPr lang="en-GB"/>
        </a:p>
      </dgm:t>
    </dgm:pt>
    <dgm:pt modelId="{C440A35D-B223-4AD9-8F76-F7B7F8E716DF}">
      <dgm:prSet/>
      <dgm:spPr/>
      <dgm:t>
        <a:bodyPr/>
        <a:lstStyle/>
        <a:p>
          <a:r>
            <a:rPr lang="en-GB"/>
            <a:t>Self regulation and executive function </a:t>
          </a:r>
        </a:p>
      </dgm:t>
    </dgm:pt>
    <dgm:pt modelId="{8B67A4C1-9CBF-4C90-8203-8F128D05E55A}" type="parTrans" cxnId="{BA344E30-2FF7-4E6C-8D77-BB9CB2C79526}">
      <dgm:prSet/>
      <dgm:spPr/>
      <dgm:t>
        <a:bodyPr/>
        <a:lstStyle/>
        <a:p>
          <a:endParaRPr lang="en-GB"/>
        </a:p>
      </dgm:t>
    </dgm:pt>
    <dgm:pt modelId="{EA818267-6D61-44C1-8428-03D58D8CEE46}" type="sibTrans" cxnId="{BA344E30-2FF7-4E6C-8D77-BB9CB2C79526}">
      <dgm:prSet/>
      <dgm:spPr/>
      <dgm:t>
        <a:bodyPr/>
        <a:lstStyle/>
        <a:p>
          <a:endParaRPr lang="en-GB"/>
        </a:p>
      </dgm:t>
    </dgm:pt>
    <dgm:pt modelId="{43026F98-0C5B-4874-9636-6EB80EAC294B}">
      <dgm:prSet/>
      <dgm:spPr/>
      <dgm:t>
        <a:bodyPr/>
        <a:lstStyle/>
        <a:p>
          <a:r>
            <a:rPr lang="en-GB"/>
            <a:t>Parent Partnership </a:t>
          </a:r>
        </a:p>
      </dgm:t>
    </dgm:pt>
    <dgm:pt modelId="{F459652F-B0F1-43EC-9F07-62FBBB5AE7C3}" type="parTrans" cxnId="{83FFD2A3-2C3F-402C-BE51-23333CE8F6AE}">
      <dgm:prSet/>
      <dgm:spPr/>
      <dgm:t>
        <a:bodyPr/>
        <a:lstStyle/>
        <a:p>
          <a:endParaRPr lang="en-GB"/>
        </a:p>
      </dgm:t>
    </dgm:pt>
    <dgm:pt modelId="{86BB53BA-D7C4-436A-8091-F56903A33904}" type="sibTrans" cxnId="{83FFD2A3-2C3F-402C-BE51-23333CE8F6AE}">
      <dgm:prSet/>
      <dgm:spPr/>
      <dgm:t>
        <a:bodyPr/>
        <a:lstStyle/>
        <a:p>
          <a:endParaRPr lang="en-GB"/>
        </a:p>
      </dgm:t>
    </dgm:pt>
    <dgm:pt modelId="{C799F7C5-AF17-4B01-9227-28B72DC43765}">
      <dgm:prSet/>
      <dgm:spPr/>
      <dgm:t>
        <a:bodyPr/>
        <a:lstStyle/>
        <a:p>
          <a:r>
            <a:rPr lang="en-GB"/>
            <a:t>Paedogogy </a:t>
          </a:r>
        </a:p>
      </dgm:t>
    </dgm:pt>
    <dgm:pt modelId="{A0C2B36A-6E7C-4634-884B-6EC541391FCE}" type="parTrans" cxnId="{C5EC905E-C6EB-452B-B4C7-983980C46FCF}">
      <dgm:prSet/>
      <dgm:spPr/>
    </dgm:pt>
    <dgm:pt modelId="{419432B4-9701-48D8-A96A-E10D5D8021C1}" type="sibTrans" cxnId="{C5EC905E-C6EB-452B-B4C7-983980C46FCF}">
      <dgm:prSet/>
      <dgm:spPr/>
    </dgm:pt>
    <dgm:pt modelId="{F82D6E4A-567E-4870-A244-0BE73763A83A}" type="pres">
      <dgm:prSet presAssocID="{00083736-39AC-48B1-9D4F-4E256B15D574}" presName="Name0" presStyleCnt="0">
        <dgm:presLayoutVars>
          <dgm:chMax val="11"/>
          <dgm:chPref val="11"/>
          <dgm:dir/>
          <dgm:resizeHandles/>
        </dgm:presLayoutVars>
      </dgm:prSet>
      <dgm:spPr/>
      <dgm:t>
        <a:bodyPr/>
        <a:lstStyle/>
        <a:p>
          <a:endParaRPr lang="en-US"/>
        </a:p>
      </dgm:t>
    </dgm:pt>
    <dgm:pt modelId="{CE8160E1-4381-44E8-B5A9-4792936D6AEA}" type="pres">
      <dgm:prSet presAssocID="{43026F98-0C5B-4874-9636-6EB80EAC294B}" presName="Accent7" presStyleCnt="0"/>
      <dgm:spPr/>
    </dgm:pt>
    <dgm:pt modelId="{891FA21C-617E-4219-80BC-7923B23B77F1}" type="pres">
      <dgm:prSet presAssocID="{43026F98-0C5B-4874-9636-6EB80EAC294B}" presName="Accent" presStyleLbl="node1" presStyleIdx="0" presStyleCnt="7"/>
      <dgm:spPr/>
    </dgm:pt>
    <dgm:pt modelId="{32155BDE-FFA3-4B16-A6DE-52D6787F35A2}" type="pres">
      <dgm:prSet presAssocID="{43026F98-0C5B-4874-9636-6EB80EAC294B}" presName="ParentBackground7" presStyleCnt="0"/>
      <dgm:spPr/>
    </dgm:pt>
    <dgm:pt modelId="{BB9F3F1C-989D-47ED-B7E9-4BA28D33E4BA}" type="pres">
      <dgm:prSet presAssocID="{43026F98-0C5B-4874-9636-6EB80EAC294B}" presName="ParentBackground" presStyleLbl="fgAcc1" presStyleIdx="0" presStyleCnt="7"/>
      <dgm:spPr/>
      <dgm:t>
        <a:bodyPr/>
        <a:lstStyle/>
        <a:p>
          <a:endParaRPr lang="en-US"/>
        </a:p>
      </dgm:t>
    </dgm:pt>
    <dgm:pt modelId="{A887CC5C-E71A-4D70-BC9F-05D784B761FD}" type="pres">
      <dgm:prSet presAssocID="{43026F98-0C5B-4874-9636-6EB80EAC294B}" presName="Parent7" presStyleLbl="revTx" presStyleIdx="0" presStyleCnt="0">
        <dgm:presLayoutVars>
          <dgm:chMax val="1"/>
          <dgm:chPref val="1"/>
          <dgm:bulletEnabled val="1"/>
        </dgm:presLayoutVars>
      </dgm:prSet>
      <dgm:spPr/>
      <dgm:t>
        <a:bodyPr/>
        <a:lstStyle/>
        <a:p>
          <a:endParaRPr lang="en-US"/>
        </a:p>
      </dgm:t>
    </dgm:pt>
    <dgm:pt modelId="{92DB06F8-8560-451C-83A2-7D98086DCAEE}" type="pres">
      <dgm:prSet presAssocID="{C440A35D-B223-4AD9-8F76-F7B7F8E716DF}" presName="Accent6" presStyleCnt="0"/>
      <dgm:spPr/>
    </dgm:pt>
    <dgm:pt modelId="{B7C3B34E-2648-4083-AEA0-537A2ECEBF06}" type="pres">
      <dgm:prSet presAssocID="{C440A35D-B223-4AD9-8F76-F7B7F8E716DF}" presName="Accent" presStyleLbl="node1" presStyleIdx="1" presStyleCnt="7"/>
      <dgm:spPr/>
    </dgm:pt>
    <dgm:pt modelId="{3EDEF8B9-E00E-48AB-A1F5-B8DEA908FC72}" type="pres">
      <dgm:prSet presAssocID="{C440A35D-B223-4AD9-8F76-F7B7F8E716DF}" presName="ParentBackground6" presStyleCnt="0"/>
      <dgm:spPr/>
    </dgm:pt>
    <dgm:pt modelId="{DC69E849-0335-4247-B4A6-92F46FF81E49}" type="pres">
      <dgm:prSet presAssocID="{C440A35D-B223-4AD9-8F76-F7B7F8E716DF}" presName="ParentBackground" presStyleLbl="fgAcc1" presStyleIdx="1" presStyleCnt="7"/>
      <dgm:spPr/>
      <dgm:t>
        <a:bodyPr/>
        <a:lstStyle/>
        <a:p>
          <a:endParaRPr lang="en-US"/>
        </a:p>
      </dgm:t>
    </dgm:pt>
    <dgm:pt modelId="{AE8845AE-9A35-44A7-9E9A-8AFD04566188}" type="pres">
      <dgm:prSet presAssocID="{C440A35D-B223-4AD9-8F76-F7B7F8E716DF}" presName="Parent6" presStyleLbl="revTx" presStyleIdx="0" presStyleCnt="0">
        <dgm:presLayoutVars>
          <dgm:chMax val="1"/>
          <dgm:chPref val="1"/>
          <dgm:bulletEnabled val="1"/>
        </dgm:presLayoutVars>
      </dgm:prSet>
      <dgm:spPr/>
      <dgm:t>
        <a:bodyPr/>
        <a:lstStyle/>
        <a:p>
          <a:endParaRPr lang="en-US"/>
        </a:p>
      </dgm:t>
    </dgm:pt>
    <dgm:pt modelId="{FC1EA715-5BBB-4508-8B8A-60027BDC5284}" type="pres">
      <dgm:prSet presAssocID="{5E167C20-D989-4AF7-A165-B463FD10EA04}" presName="Accent5" presStyleCnt="0"/>
      <dgm:spPr/>
    </dgm:pt>
    <dgm:pt modelId="{56BB7A15-CAD3-4473-B5BF-7D61224156B7}" type="pres">
      <dgm:prSet presAssocID="{5E167C20-D989-4AF7-A165-B463FD10EA04}" presName="Accent" presStyleLbl="node1" presStyleIdx="2" presStyleCnt="7"/>
      <dgm:spPr/>
    </dgm:pt>
    <dgm:pt modelId="{630A8DC6-3B8A-4394-B232-4FC7E89F98EB}" type="pres">
      <dgm:prSet presAssocID="{5E167C20-D989-4AF7-A165-B463FD10EA04}" presName="ParentBackground5" presStyleCnt="0"/>
      <dgm:spPr/>
    </dgm:pt>
    <dgm:pt modelId="{1C7B6DDE-2E98-46E2-BE84-D967ECBB28B2}" type="pres">
      <dgm:prSet presAssocID="{5E167C20-D989-4AF7-A165-B463FD10EA04}" presName="ParentBackground" presStyleLbl="fgAcc1" presStyleIdx="2" presStyleCnt="7"/>
      <dgm:spPr/>
      <dgm:t>
        <a:bodyPr/>
        <a:lstStyle/>
        <a:p>
          <a:endParaRPr lang="en-US"/>
        </a:p>
      </dgm:t>
    </dgm:pt>
    <dgm:pt modelId="{7130EB8E-F042-4378-9026-67B249652D30}" type="pres">
      <dgm:prSet presAssocID="{5E167C20-D989-4AF7-A165-B463FD10EA04}" presName="Parent5" presStyleLbl="revTx" presStyleIdx="0" presStyleCnt="0">
        <dgm:presLayoutVars>
          <dgm:chMax val="1"/>
          <dgm:chPref val="1"/>
          <dgm:bulletEnabled val="1"/>
        </dgm:presLayoutVars>
      </dgm:prSet>
      <dgm:spPr/>
      <dgm:t>
        <a:bodyPr/>
        <a:lstStyle/>
        <a:p>
          <a:endParaRPr lang="en-US"/>
        </a:p>
      </dgm:t>
    </dgm:pt>
    <dgm:pt modelId="{AFF4F796-1037-42C3-9BCB-E0FC1961EDD3}" type="pres">
      <dgm:prSet presAssocID="{C799F7C5-AF17-4B01-9227-28B72DC43765}" presName="Accent4" presStyleCnt="0"/>
      <dgm:spPr/>
    </dgm:pt>
    <dgm:pt modelId="{3E9022E4-9A6F-4EBC-BFF4-3DD560DBED1A}" type="pres">
      <dgm:prSet presAssocID="{C799F7C5-AF17-4B01-9227-28B72DC43765}" presName="Accent" presStyleLbl="node1" presStyleIdx="3" presStyleCnt="7"/>
      <dgm:spPr/>
    </dgm:pt>
    <dgm:pt modelId="{F5B301E4-0F3A-4E5E-B368-AA7F1BE31CB3}" type="pres">
      <dgm:prSet presAssocID="{C799F7C5-AF17-4B01-9227-28B72DC43765}" presName="ParentBackground4" presStyleCnt="0"/>
      <dgm:spPr/>
    </dgm:pt>
    <dgm:pt modelId="{80670907-CE7D-4B18-9D82-95C97BB56FD8}" type="pres">
      <dgm:prSet presAssocID="{C799F7C5-AF17-4B01-9227-28B72DC43765}" presName="ParentBackground" presStyleLbl="fgAcc1" presStyleIdx="3" presStyleCnt="7"/>
      <dgm:spPr/>
      <dgm:t>
        <a:bodyPr/>
        <a:lstStyle/>
        <a:p>
          <a:endParaRPr lang="en-US"/>
        </a:p>
      </dgm:t>
    </dgm:pt>
    <dgm:pt modelId="{7E2701C0-C350-4CA3-BD04-C798C5C211FD}" type="pres">
      <dgm:prSet presAssocID="{C799F7C5-AF17-4B01-9227-28B72DC43765}" presName="Parent4" presStyleLbl="revTx" presStyleIdx="0" presStyleCnt="0">
        <dgm:presLayoutVars>
          <dgm:chMax val="1"/>
          <dgm:chPref val="1"/>
          <dgm:bulletEnabled val="1"/>
        </dgm:presLayoutVars>
      </dgm:prSet>
      <dgm:spPr/>
      <dgm:t>
        <a:bodyPr/>
        <a:lstStyle/>
        <a:p>
          <a:endParaRPr lang="en-US"/>
        </a:p>
      </dgm:t>
    </dgm:pt>
    <dgm:pt modelId="{84484722-9C24-49D7-B3CD-A1EFDEB4B753}" type="pres">
      <dgm:prSet presAssocID="{A6F7B48B-DACE-4487-A125-F95D5E47455C}" presName="Accent3" presStyleCnt="0"/>
      <dgm:spPr/>
    </dgm:pt>
    <dgm:pt modelId="{9F38C19D-E645-456E-82CD-EB9E4E0DB6ED}" type="pres">
      <dgm:prSet presAssocID="{A6F7B48B-DACE-4487-A125-F95D5E47455C}" presName="Accent" presStyleLbl="node1" presStyleIdx="4" presStyleCnt="7"/>
      <dgm:spPr/>
    </dgm:pt>
    <dgm:pt modelId="{10DF4ADE-0199-4811-A9DA-85FC1E0B4306}" type="pres">
      <dgm:prSet presAssocID="{A6F7B48B-DACE-4487-A125-F95D5E47455C}" presName="ParentBackground3" presStyleCnt="0"/>
      <dgm:spPr/>
    </dgm:pt>
    <dgm:pt modelId="{D6AA64BF-6152-48E7-BC27-6260DFD75A1C}" type="pres">
      <dgm:prSet presAssocID="{A6F7B48B-DACE-4487-A125-F95D5E47455C}" presName="ParentBackground" presStyleLbl="fgAcc1" presStyleIdx="4" presStyleCnt="7"/>
      <dgm:spPr/>
      <dgm:t>
        <a:bodyPr/>
        <a:lstStyle/>
        <a:p>
          <a:endParaRPr lang="en-US"/>
        </a:p>
      </dgm:t>
    </dgm:pt>
    <dgm:pt modelId="{6666C91A-9840-4006-8EB3-04A70606E7F0}" type="pres">
      <dgm:prSet presAssocID="{A6F7B48B-DACE-4487-A125-F95D5E47455C}" presName="Parent3" presStyleLbl="revTx" presStyleIdx="0" presStyleCnt="0">
        <dgm:presLayoutVars>
          <dgm:chMax val="1"/>
          <dgm:chPref val="1"/>
          <dgm:bulletEnabled val="1"/>
        </dgm:presLayoutVars>
      </dgm:prSet>
      <dgm:spPr/>
      <dgm:t>
        <a:bodyPr/>
        <a:lstStyle/>
        <a:p>
          <a:endParaRPr lang="en-US"/>
        </a:p>
      </dgm:t>
    </dgm:pt>
    <dgm:pt modelId="{84577ED4-6471-4EAD-B716-84C7AE06393B}" type="pres">
      <dgm:prSet presAssocID="{2A90EC31-45C0-4013-AAEA-0681699898B5}" presName="Accent2" presStyleCnt="0"/>
      <dgm:spPr/>
    </dgm:pt>
    <dgm:pt modelId="{D86308E2-B4DE-4926-99C3-22FAFE5D6001}" type="pres">
      <dgm:prSet presAssocID="{2A90EC31-45C0-4013-AAEA-0681699898B5}" presName="Accent" presStyleLbl="node1" presStyleIdx="5" presStyleCnt="7"/>
      <dgm:spPr/>
    </dgm:pt>
    <dgm:pt modelId="{34AC8B57-162E-4B54-B361-EF392AAEBFC7}" type="pres">
      <dgm:prSet presAssocID="{2A90EC31-45C0-4013-AAEA-0681699898B5}" presName="ParentBackground2" presStyleCnt="0"/>
      <dgm:spPr/>
    </dgm:pt>
    <dgm:pt modelId="{7AE378CF-50A9-469D-9360-718A0354EE1A}" type="pres">
      <dgm:prSet presAssocID="{2A90EC31-45C0-4013-AAEA-0681699898B5}" presName="ParentBackground" presStyleLbl="fgAcc1" presStyleIdx="5" presStyleCnt="7"/>
      <dgm:spPr/>
      <dgm:t>
        <a:bodyPr/>
        <a:lstStyle/>
        <a:p>
          <a:endParaRPr lang="en-US"/>
        </a:p>
      </dgm:t>
    </dgm:pt>
    <dgm:pt modelId="{1161F871-0535-4AD7-A94F-4C709C35BC68}" type="pres">
      <dgm:prSet presAssocID="{2A90EC31-45C0-4013-AAEA-0681699898B5}" presName="Parent2" presStyleLbl="revTx" presStyleIdx="0" presStyleCnt="0">
        <dgm:presLayoutVars>
          <dgm:chMax val="1"/>
          <dgm:chPref val="1"/>
          <dgm:bulletEnabled val="1"/>
        </dgm:presLayoutVars>
      </dgm:prSet>
      <dgm:spPr/>
      <dgm:t>
        <a:bodyPr/>
        <a:lstStyle/>
        <a:p>
          <a:endParaRPr lang="en-US"/>
        </a:p>
      </dgm:t>
    </dgm:pt>
    <dgm:pt modelId="{073184A2-E11A-4B9F-A6E9-D25817DE4347}" type="pres">
      <dgm:prSet presAssocID="{1F95C9E9-50A1-4A06-8961-0F2B19BFB50D}" presName="Accent1" presStyleCnt="0"/>
      <dgm:spPr/>
    </dgm:pt>
    <dgm:pt modelId="{B5B85F88-DF2E-4E7A-8571-9ADDD09ECBDD}" type="pres">
      <dgm:prSet presAssocID="{1F95C9E9-50A1-4A06-8961-0F2B19BFB50D}" presName="Accent" presStyleLbl="node1" presStyleIdx="6" presStyleCnt="7"/>
      <dgm:spPr/>
    </dgm:pt>
    <dgm:pt modelId="{24581BAF-3E36-4D96-ABA9-ADABB04DBFBF}" type="pres">
      <dgm:prSet presAssocID="{1F95C9E9-50A1-4A06-8961-0F2B19BFB50D}" presName="ParentBackground1" presStyleCnt="0"/>
      <dgm:spPr/>
    </dgm:pt>
    <dgm:pt modelId="{EE9B3E30-035F-4808-B15E-B2937123104A}" type="pres">
      <dgm:prSet presAssocID="{1F95C9E9-50A1-4A06-8961-0F2B19BFB50D}" presName="ParentBackground" presStyleLbl="fgAcc1" presStyleIdx="6" presStyleCnt="7"/>
      <dgm:spPr/>
      <dgm:t>
        <a:bodyPr/>
        <a:lstStyle/>
        <a:p>
          <a:endParaRPr lang="en-US"/>
        </a:p>
      </dgm:t>
    </dgm:pt>
    <dgm:pt modelId="{017636B4-1B3E-4A76-8658-ABC64C35E564}" type="pres">
      <dgm:prSet presAssocID="{1F95C9E9-50A1-4A06-8961-0F2B19BFB50D}" presName="Parent1" presStyleLbl="revTx" presStyleIdx="0" presStyleCnt="0">
        <dgm:presLayoutVars>
          <dgm:chMax val="1"/>
          <dgm:chPref val="1"/>
          <dgm:bulletEnabled val="1"/>
        </dgm:presLayoutVars>
      </dgm:prSet>
      <dgm:spPr/>
      <dgm:t>
        <a:bodyPr/>
        <a:lstStyle/>
        <a:p>
          <a:endParaRPr lang="en-US"/>
        </a:p>
      </dgm:t>
    </dgm:pt>
  </dgm:ptLst>
  <dgm:cxnLst>
    <dgm:cxn modelId="{0021E9AB-45F0-4C4B-AC15-422F36B2F62A}" srcId="{00083736-39AC-48B1-9D4F-4E256B15D574}" destId="{A6F7B48B-DACE-4487-A125-F95D5E47455C}" srcOrd="2" destOrd="0" parTransId="{7526FFF7-EF80-4B8E-BD99-C8899B239244}" sibTransId="{21A809C5-903B-4C5E-8DE2-02726893D506}"/>
    <dgm:cxn modelId="{BA344E30-2FF7-4E6C-8D77-BB9CB2C79526}" srcId="{00083736-39AC-48B1-9D4F-4E256B15D574}" destId="{C440A35D-B223-4AD9-8F76-F7B7F8E716DF}" srcOrd="5" destOrd="0" parTransId="{8B67A4C1-9CBF-4C90-8203-8F128D05E55A}" sibTransId="{EA818267-6D61-44C1-8428-03D58D8CEE46}"/>
    <dgm:cxn modelId="{75EAEFED-3CAA-45DB-B7CE-4F6159BBEA8C}" type="presOf" srcId="{A6F7B48B-DACE-4487-A125-F95D5E47455C}" destId="{D6AA64BF-6152-48E7-BC27-6260DFD75A1C}" srcOrd="0" destOrd="0" presId="urn:microsoft.com/office/officeart/2011/layout/CircleProcess"/>
    <dgm:cxn modelId="{8E09E413-AE9E-4E6E-AF53-C2A467E5D267}" type="presOf" srcId="{43026F98-0C5B-4874-9636-6EB80EAC294B}" destId="{BB9F3F1C-989D-47ED-B7E9-4BA28D33E4BA}" srcOrd="0" destOrd="0" presId="urn:microsoft.com/office/officeart/2011/layout/CircleProcess"/>
    <dgm:cxn modelId="{E80A1F52-A47C-4E1C-938A-D0EA32CACDED}" type="presOf" srcId="{2A90EC31-45C0-4013-AAEA-0681699898B5}" destId="{7AE378CF-50A9-469D-9360-718A0354EE1A}" srcOrd="0" destOrd="0" presId="urn:microsoft.com/office/officeart/2011/layout/CircleProcess"/>
    <dgm:cxn modelId="{833D6516-4E8A-48F0-B0BB-64F75A5615DF}" type="presOf" srcId="{43026F98-0C5B-4874-9636-6EB80EAC294B}" destId="{A887CC5C-E71A-4D70-BC9F-05D784B761FD}" srcOrd="1" destOrd="0" presId="urn:microsoft.com/office/officeart/2011/layout/CircleProcess"/>
    <dgm:cxn modelId="{75F771F1-1883-4277-9A33-108B14705C06}" type="presOf" srcId="{A6F7B48B-DACE-4487-A125-F95D5E47455C}" destId="{6666C91A-9840-4006-8EB3-04A70606E7F0}" srcOrd="1" destOrd="0" presId="urn:microsoft.com/office/officeart/2011/layout/CircleProcess"/>
    <dgm:cxn modelId="{1BFF0351-BEFD-4B2F-A90F-391C66BD4455}" type="presOf" srcId="{C799F7C5-AF17-4B01-9227-28B72DC43765}" destId="{80670907-CE7D-4B18-9D82-95C97BB56FD8}" srcOrd="0" destOrd="0" presId="urn:microsoft.com/office/officeart/2011/layout/CircleProcess"/>
    <dgm:cxn modelId="{B5A25CED-3AAE-4024-BE55-DADF1888FA5E}" type="presOf" srcId="{5E167C20-D989-4AF7-A165-B463FD10EA04}" destId="{1C7B6DDE-2E98-46E2-BE84-D967ECBB28B2}" srcOrd="0" destOrd="0" presId="urn:microsoft.com/office/officeart/2011/layout/CircleProcess"/>
    <dgm:cxn modelId="{C5EC905E-C6EB-452B-B4C7-983980C46FCF}" srcId="{00083736-39AC-48B1-9D4F-4E256B15D574}" destId="{C799F7C5-AF17-4B01-9227-28B72DC43765}" srcOrd="3" destOrd="0" parTransId="{A0C2B36A-6E7C-4634-884B-6EC541391FCE}" sibTransId="{419432B4-9701-48D8-A96A-E10D5D8021C1}"/>
    <dgm:cxn modelId="{75CF74B7-DCB3-4C02-A3A6-C840F609DFEA}" srcId="{00083736-39AC-48B1-9D4F-4E256B15D574}" destId="{1F95C9E9-50A1-4A06-8961-0F2B19BFB50D}" srcOrd="0" destOrd="0" parTransId="{D29194A5-D75C-4F18-A837-BB3269E540BB}" sibTransId="{037286F1-C37D-47F6-B176-7CA50E166A90}"/>
    <dgm:cxn modelId="{254EEABF-3233-4842-A274-C756B9DA3314}" type="presOf" srcId="{00083736-39AC-48B1-9D4F-4E256B15D574}" destId="{F82D6E4A-567E-4870-A244-0BE73763A83A}" srcOrd="0" destOrd="0" presId="urn:microsoft.com/office/officeart/2011/layout/CircleProcess"/>
    <dgm:cxn modelId="{83FFD2A3-2C3F-402C-BE51-23333CE8F6AE}" srcId="{00083736-39AC-48B1-9D4F-4E256B15D574}" destId="{43026F98-0C5B-4874-9636-6EB80EAC294B}" srcOrd="6" destOrd="0" parTransId="{F459652F-B0F1-43EC-9F07-62FBBB5AE7C3}" sibTransId="{86BB53BA-D7C4-436A-8091-F56903A33904}"/>
    <dgm:cxn modelId="{FBC64D93-A0D7-41FF-8DBF-E7AEBFE9A204}" type="presOf" srcId="{C440A35D-B223-4AD9-8F76-F7B7F8E716DF}" destId="{AE8845AE-9A35-44A7-9E9A-8AFD04566188}" srcOrd="1" destOrd="0" presId="urn:microsoft.com/office/officeart/2011/layout/CircleProcess"/>
    <dgm:cxn modelId="{444E9D2C-C27F-4B7B-98C0-13584B8370AA}" type="presOf" srcId="{2A90EC31-45C0-4013-AAEA-0681699898B5}" destId="{1161F871-0535-4AD7-A94F-4C709C35BC68}" srcOrd="1" destOrd="0" presId="urn:microsoft.com/office/officeart/2011/layout/CircleProcess"/>
    <dgm:cxn modelId="{80243FDA-045F-4B6F-B169-FA8597098634}" srcId="{00083736-39AC-48B1-9D4F-4E256B15D574}" destId="{5E167C20-D989-4AF7-A165-B463FD10EA04}" srcOrd="4" destOrd="0" parTransId="{0C53FD1E-1687-41D0-9101-FB2DAE47510C}" sibTransId="{2BBFA480-F0FD-4F9C-821E-BB2715AD14D5}"/>
    <dgm:cxn modelId="{189629DE-0CB8-458A-8CD8-2120718EBF46}" type="presOf" srcId="{1F95C9E9-50A1-4A06-8961-0F2B19BFB50D}" destId="{017636B4-1B3E-4A76-8658-ABC64C35E564}" srcOrd="1" destOrd="0" presId="urn:microsoft.com/office/officeart/2011/layout/CircleProcess"/>
    <dgm:cxn modelId="{86EA80CD-11B3-46CB-87B3-FB532340EC76}" type="presOf" srcId="{5E167C20-D989-4AF7-A165-B463FD10EA04}" destId="{7130EB8E-F042-4378-9026-67B249652D30}" srcOrd="1" destOrd="0" presId="urn:microsoft.com/office/officeart/2011/layout/CircleProcess"/>
    <dgm:cxn modelId="{4869DA25-B6E9-4FB1-A0B7-0527A9218638}" srcId="{00083736-39AC-48B1-9D4F-4E256B15D574}" destId="{2A90EC31-45C0-4013-AAEA-0681699898B5}" srcOrd="1" destOrd="0" parTransId="{D5AEF614-4742-4D9C-921A-5D7133009EDA}" sibTransId="{A8690B00-A0C9-42CE-AAD0-241730A32569}"/>
    <dgm:cxn modelId="{59A7739A-372D-4A4C-AD72-39FCC73D2DE5}" type="presOf" srcId="{C440A35D-B223-4AD9-8F76-F7B7F8E716DF}" destId="{DC69E849-0335-4247-B4A6-92F46FF81E49}" srcOrd="0" destOrd="0" presId="urn:microsoft.com/office/officeart/2011/layout/CircleProcess"/>
    <dgm:cxn modelId="{49B3DA29-49BC-40C0-94BC-E6AC00DB94B3}" type="presOf" srcId="{C799F7C5-AF17-4B01-9227-28B72DC43765}" destId="{7E2701C0-C350-4CA3-BD04-C798C5C211FD}" srcOrd="1" destOrd="0" presId="urn:microsoft.com/office/officeart/2011/layout/CircleProcess"/>
    <dgm:cxn modelId="{14D40C94-BB0C-49EA-A119-971CE00BBCC9}" type="presOf" srcId="{1F95C9E9-50A1-4A06-8961-0F2B19BFB50D}" destId="{EE9B3E30-035F-4808-B15E-B2937123104A}" srcOrd="0" destOrd="0" presId="urn:microsoft.com/office/officeart/2011/layout/CircleProcess"/>
    <dgm:cxn modelId="{AF717F3E-9D85-4FD3-B8E2-9236615C38EF}" type="presParOf" srcId="{F82D6E4A-567E-4870-A244-0BE73763A83A}" destId="{CE8160E1-4381-44E8-B5A9-4792936D6AEA}" srcOrd="0" destOrd="0" presId="urn:microsoft.com/office/officeart/2011/layout/CircleProcess"/>
    <dgm:cxn modelId="{0444722A-8A6D-44B0-A839-0E8B4FBC1ED7}" type="presParOf" srcId="{CE8160E1-4381-44E8-B5A9-4792936D6AEA}" destId="{891FA21C-617E-4219-80BC-7923B23B77F1}" srcOrd="0" destOrd="0" presId="urn:microsoft.com/office/officeart/2011/layout/CircleProcess"/>
    <dgm:cxn modelId="{B30F262A-E0A9-4726-94D7-10CA6C619507}" type="presParOf" srcId="{F82D6E4A-567E-4870-A244-0BE73763A83A}" destId="{32155BDE-FFA3-4B16-A6DE-52D6787F35A2}" srcOrd="1" destOrd="0" presId="urn:microsoft.com/office/officeart/2011/layout/CircleProcess"/>
    <dgm:cxn modelId="{C539FAE8-4F0C-4CDA-88FA-2043AFE15961}" type="presParOf" srcId="{32155BDE-FFA3-4B16-A6DE-52D6787F35A2}" destId="{BB9F3F1C-989D-47ED-B7E9-4BA28D33E4BA}" srcOrd="0" destOrd="0" presId="urn:microsoft.com/office/officeart/2011/layout/CircleProcess"/>
    <dgm:cxn modelId="{52FE818A-DF0C-4D68-89E0-C1E6B243656D}" type="presParOf" srcId="{F82D6E4A-567E-4870-A244-0BE73763A83A}" destId="{A887CC5C-E71A-4D70-BC9F-05D784B761FD}" srcOrd="2" destOrd="0" presId="urn:microsoft.com/office/officeart/2011/layout/CircleProcess"/>
    <dgm:cxn modelId="{3E12EED6-77FC-4F62-93C5-4EE722DF4E10}" type="presParOf" srcId="{F82D6E4A-567E-4870-A244-0BE73763A83A}" destId="{92DB06F8-8560-451C-83A2-7D98086DCAEE}" srcOrd="3" destOrd="0" presId="urn:microsoft.com/office/officeart/2011/layout/CircleProcess"/>
    <dgm:cxn modelId="{9A2076C5-E5FB-44E7-BFC3-222B69259DE8}" type="presParOf" srcId="{92DB06F8-8560-451C-83A2-7D98086DCAEE}" destId="{B7C3B34E-2648-4083-AEA0-537A2ECEBF06}" srcOrd="0" destOrd="0" presId="urn:microsoft.com/office/officeart/2011/layout/CircleProcess"/>
    <dgm:cxn modelId="{96FA9C90-D2FC-4AA4-BECA-0D995149C5C3}" type="presParOf" srcId="{F82D6E4A-567E-4870-A244-0BE73763A83A}" destId="{3EDEF8B9-E00E-48AB-A1F5-B8DEA908FC72}" srcOrd="4" destOrd="0" presId="urn:microsoft.com/office/officeart/2011/layout/CircleProcess"/>
    <dgm:cxn modelId="{76CDC477-589E-4066-9EEA-25D2DA1B1C01}" type="presParOf" srcId="{3EDEF8B9-E00E-48AB-A1F5-B8DEA908FC72}" destId="{DC69E849-0335-4247-B4A6-92F46FF81E49}" srcOrd="0" destOrd="0" presId="urn:microsoft.com/office/officeart/2011/layout/CircleProcess"/>
    <dgm:cxn modelId="{38A3C80F-706E-4267-B0DF-78EB726B601C}" type="presParOf" srcId="{F82D6E4A-567E-4870-A244-0BE73763A83A}" destId="{AE8845AE-9A35-44A7-9E9A-8AFD04566188}" srcOrd="5" destOrd="0" presId="urn:microsoft.com/office/officeart/2011/layout/CircleProcess"/>
    <dgm:cxn modelId="{2F9D774B-AA87-46DB-8552-00EC3DF6B48F}" type="presParOf" srcId="{F82D6E4A-567E-4870-A244-0BE73763A83A}" destId="{FC1EA715-5BBB-4508-8B8A-60027BDC5284}" srcOrd="6" destOrd="0" presId="urn:microsoft.com/office/officeart/2011/layout/CircleProcess"/>
    <dgm:cxn modelId="{6AAAFA81-D33D-44E0-8FD2-83EE2734B6A2}" type="presParOf" srcId="{FC1EA715-5BBB-4508-8B8A-60027BDC5284}" destId="{56BB7A15-CAD3-4473-B5BF-7D61224156B7}" srcOrd="0" destOrd="0" presId="urn:microsoft.com/office/officeart/2011/layout/CircleProcess"/>
    <dgm:cxn modelId="{388B4200-03B8-4EE8-98FA-2630AB68098E}" type="presParOf" srcId="{F82D6E4A-567E-4870-A244-0BE73763A83A}" destId="{630A8DC6-3B8A-4394-B232-4FC7E89F98EB}" srcOrd="7" destOrd="0" presId="urn:microsoft.com/office/officeart/2011/layout/CircleProcess"/>
    <dgm:cxn modelId="{460D9C9D-212D-46EB-A48D-302731A2A728}" type="presParOf" srcId="{630A8DC6-3B8A-4394-B232-4FC7E89F98EB}" destId="{1C7B6DDE-2E98-46E2-BE84-D967ECBB28B2}" srcOrd="0" destOrd="0" presId="urn:microsoft.com/office/officeart/2011/layout/CircleProcess"/>
    <dgm:cxn modelId="{2747DDAD-6FB2-432D-B7C7-1FB1C4069D82}" type="presParOf" srcId="{F82D6E4A-567E-4870-A244-0BE73763A83A}" destId="{7130EB8E-F042-4378-9026-67B249652D30}" srcOrd="8" destOrd="0" presId="urn:microsoft.com/office/officeart/2011/layout/CircleProcess"/>
    <dgm:cxn modelId="{E2B0181A-8A38-4847-8F7E-570D82235114}" type="presParOf" srcId="{F82D6E4A-567E-4870-A244-0BE73763A83A}" destId="{AFF4F796-1037-42C3-9BCB-E0FC1961EDD3}" srcOrd="9" destOrd="0" presId="urn:microsoft.com/office/officeart/2011/layout/CircleProcess"/>
    <dgm:cxn modelId="{84C83B7B-3572-41E2-A4C4-5554757CF39A}" type="presParOf" srcId="{AFF4F796-1037-42C3-9BCB-E0FC1961EDD3}" destId="{3E9022E4-9A6F-4EBC-BFF4-3DD560DBED1A}" srcOrd="0" destOrd="0" presId="urn:microsoft.com/office/officeart/2011/layout/CircleProcess"/>
    <dgm:cxn modelId="{44DB83CD-C148-43F2-9799-FFF7B145AAEC}" type="presParOf" srcId="{F82D6E4A-567E-4870-A244-0BE73763A83A}" destId="{F5B301E4-0F3A-4E5E-B368-AA7F1BE31CB3}" srcOrd="10" destOrd="0" presId="urn:microsoft.com/office/officeart/2011/layout/CircleProcess"/>
    <dgm:cxn modelId="{1793DE5D-7E21-40A0-B608-6C6911D860DE}" type="presParOf" srcId="{F5B301E4-0F3A-4E5E-B368-AA7F1BE31CB3}" destId="{80670907-CE7D-4B18-9D82-95C97BB56FD8}" srcOrd="0" destOrd="0" presId="urn:microsoft.com/office/officeart/2011/layout/CircleProcess"/>
    <dgm:cxn modelId="{A8C510C6-23B2-4A1D-B9D2-0205A08F39A1}" type="presParOf" srcId="{F82D6E4A-567E-4870-A244-0BE73763A83A}" destId="{7E2701C0-C350-4CA3-BD04-C798C5C211FD}" srcOrd="11" destOrd="0" presId="urn:microsoft.com/office/officeart/2011/layout/CircleProcess"/>
    <dgm:cxn modelId="{E5607245-B03C-489F-AAE3-A4BE5A77C079}" type="presParOf" srcId="{F82D6E4A-567E-4870-A244-0BE73763A83A}" destId="{84484722-9C24-49D7-B3CD-A1EFDEB4B753}" srcOrd="12" destOrd="0" presId="urn:microsoft.com/office/officeart/2011/layout/CircleProcess"/>
    <dgm:cxn modelId="{DF1A2779-3E71-40AC-AEBB-1784FFDB335B}" type="presParOf" srcId="{84484722-9C24-49D7-B3CD-A1EFDEB4B753}" destId="{9F38C19D-E645-456E-82CD-EB9E4E0DB6ED}" srcOrd="0" destOrd="0" presId="urn:microsoft.com/office/officeart/2011/layout/CircleProcess"/>
    <dgm:cxn modelId="{197ACEC8-27E1-4D1A-B3D0-B835BE39ABD3}" type="presParOf" srcId="{F82D6E4A-567E-4870-A244-0BE73763A83A}" destId="{10DF4ADE-0199-4811-A9DA-85FC1E0B4306}" srcOrd="13" destOrd="0" presId="urn:microsoft.com/office/officeart/2011/layout/CircleProcess"/>
    <dgm:cxn modelId="{F8A9E017-595D-4B9B-9303-EEE279FAC003}" type="presParOf" srcId="{10DF4ADE-0199-4811-A9DA-85FC1E0B4306}" destId="{D6AA64BF-6152-48E7-BC27-6260DFD75A1C}" srcOrd="0" destOrd="0" presId="urn:microsoft.com/office/officeart/2011/layout/CircleProcess"/>
    <dgm:cxn modelId="{2D707B5C-37CE-44E1-AD1E-BA65D016FC59}" type="presParOf" srcId="{F82D6E4A-567E-4870-A244-0BE73763A83A}" destId="{6666C91A-9840-4006-8EB3-04A70606E7F0}" srcOrd="14" destOrd="0" presId="urn:microsoft.com/office/officeart/2011/layout/CircleProcess"/>
    <dgm:cxn modelId="{5BED4D3F-B025-44BA-BC2D-799EB1790787}" type="presParOf" srcId="{F82D6E4A-567E-4870-A244-0BE73763A83A}" destId="{84577ED4-6471-4EAD-B716-84C7AE06393B}" srcOrd="15" destOrd="0" presId="urn:microsoft.com/office/officeart/2011/layout/CircleProcess"/>
    <dgm:cxn modelId="{EB4FBCDF-CDDE-49D9-805E-50116ECFBF8C}" type="presParOf" srcId="{84577ED4-6471-4EAD-B716-84C7AE06393B}" destId="{D86308E2-B4DE-4926-99C3-22FAFE5D6001}" srcOrd="0" destOrd="0" presId="urn:microsoft.com/office/officeart/2011/layout/CircleProcess"/>
    <dgm:cxn modelId="{224D64BF-7DFB-42F7-A76D-099938214C1D}" type="presParOf" srcId="{F82D6E4A-567E-4870-A244-0BE73763A83A}" destId="{34AC8B57-162E-4B54-B361-EF392AAEBFC7}" srcOrd="16" destOrd="0" presId="urn:microsoft.com/office/officeart/2011/layout/CircleProcess"/>
    <dgm:cxn modelId="{259CB6F1-608B-475F-BB4B-E8D06F0900E1}" type="presParOf" srcId="{34AC8B57-162E-4B54-B361-EF392AAEBFC7}" destId="{7AE378CF-50A9-469D-9360-718A0354EE1A}" srcOrd="0" destOrd="0" presId="urn:microsoft.com/office/officeart/2011/layout/CircleProcess"/>
    <dgm:cxn modelId="{785043C2-9E4D-443D-B53A-4B5C8304B775}" type="presParOf" srcId="{F82D6E4A-567E-4870-A244-0BE73763A83A}" destId="{1161F871-0535-4AD7-A94F-4C709C35BC68}" srcOrd="17" destOrd="0" presId="urn:microsoft.com/office/officeart/2011/layout/CircleProcess"/>
    <dgm:cxn modelId="{F12597F1-87FD-4AA7-8488-30B407E85059}" type="presParOf" srcId="{F82D6E4A-567E-4870-A244-0BE73763A83A}" destId="{073184A2-E11A-4B9F-A6E9-D25817DE4347}" srcOrd="18" destOrd="0" presId="urn:microsoft.com/office/officeart/2011/layout/CircleProcess"/>
    <dgm:cxn modelId="{905745FF-4E42-4A29-969F-B5DA2041B981}" type="presParOf" srcId="{073184A2-E11A-4B9F-A6E9-D25817DE4347}" destId="{B5B85F88-DF2E-4E7A-8571-9ADDD09ECBDD}" srcOrd="0" destOrd="0" presId="urn:microsoft.com/office/officeart/2011/layout/CircleProcess"/>
    <dgm:cxn modelId="{BE936F1C-8BEC-4F5A-8C73-F8BDB56A3A71}" type="presParOf" srcId="{F82D6E4A-567E-4870-A244-0BE73763A83A}" destId="{24581BAF-3E36-4D96-ABA9-ADABB04DBFBF}" srcOrd="19" destOrd="0" presId="urn:microsoft.com/office/officeart/2011/layout/CircleProcess"/>
    <dgm:cxn modelId="{12BF9FE8-921F-4575-A080-D67C51A865B7}" type="presParOf" srcId="{24581BAF-3E36-4D96-ABA9-ADABB04DBFBF}" destId="{EE9B3E30-035F-4808-B15E-B2937123104A}" srcOrd="0" destOrd="0" presId="urn:microsoft.com/office/officeart/2011/layout/CircleProcess"/>
    <dgm:cxn modelId="{211C2705-8DEE-4ABA-BEF6-30221695C1CE}" type="presParOf" srcId="{F82D6E4A-567E-4870-A244-0BE73763A83A}" destId="{017636B4-1B3E-4A76-8658-ABC64C35E564}" srcOrd="20" destOrd="0" presId="urn:microsoft.com/office/officeart/2011/layout/CircleProcess"/>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E747FA-9658-4833-B9AF-0835BDAF36F9}">
      <dsp:nvSpPr>
        <dsp:cNvPr id="0" name=""/>
        <dsp:cNvSpPr/>
      </dsp:nvSpPr>
      <dsp:spPr>
        <a:xfrm>
          <a:off x="7328995" y="3767649"/>
          <a:ext cx="91440" cy="673111"/>
        </a:xfrm>
        <a:custGeom>
          <a:avLst/>
          <a:gdLst/>
          <a:ahLst/>
          <a:cxnLst/>
          <a:rect l="0" t="0" r="0" b="0"/>
          <a:pathLst>
            <a:path>
              <a:moveTo>
                <a:pt x="45720" y="0"/>
              </a:moveTo>
              <a:lnTo>
                <a:pt x="45720" y="449604"/>
              </a:lnTo>
              <a:lnTo>
                <a:pt x="64780" y="449604"/>
              </a:lnTo>
              <a:lnTo>
                <a:pt x="64780" y="673111"/>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6EE31C-B87C-4667-89E3-71F0A7FEE169}">
      <dsp:nvSpPr>
        <dsp:cNvPr id="0" name=""/>
        <dsp:cNvSpPr/>
      </dsp:nvSpPr>
      <dsp:spPr>
        <a:xfrm>
          <a:off x="4425897" y="1533920"/>
          <a:ext cx="2948817" cy="701684"/>
        </a:xfrm>
        <a:custGeom>
          <a:avLst/>
          <a:gdLst/>
          <a:ahLst/>
          <a:cxnLst/>
          <a:rect l="0" t="0" r="0" b="0"/>
          <a:pathLst>
            <a:path>
              <a:moveTo>
                <a:pt x="0" y="0"/>
              </a:moveTo>
              <a:lnTo>
                <a:pt x="0" y="478177"/>
              </a:lnTo>
              <a:lnTo>
                <a:pt x="2948817" y="478177"/>
              </a:lnTo>
              <a:lnTo>
                <a:pt x="2948817" y="70168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F10995C-8605-4445-AD4A-74056C33B91C}">
      <dsp:nvSpPr>
        <dsp:cNvPr id="0" name=""/>
        <dsp:cNvSpPr/>
      </dsp:nvSpPr>
      <dsp:spPr>
        <a:xfrm>
          <a:off x="4380177" y="3767649"/>
          <a:ext cx="91440" cy="701684"/>
        </a:xfrm>
        <a:custGeom>
          <a:avLst/>
          <a:gdLst/>
          <a:ahLst/>
          <a:cxnLst/>
          <a:rect l="0" t="0" r="0" b="0"/>
          <a:pathLst>
            <a:path>
              <a:moveTo>
                <a:pt x="45720" y="0"/>
              </a:moveTo>
              <a:lnTo>
                <a:pt x="45720" y="70168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A8BF378-8228-4E77-9E94-98CB0E958BCD}">
      <dsp:nvSpPr>
        <dsp:cNvPr id="0" name=""/>
        <dsp:cNvSpPr/>
      </dsp:nvSpPr>
      <dsp:spPr>
        <a:xfrm>
          <a:off x="4380177" y="1533920"/>
          <a:ext cx="91440" cy="701684"/>
        </a:xfrm>
        <a:custGeom>
          <a:avLst/>
          <a:gdLst/>
          <a:ahLst/>
          <a:cxnLst/>
          <a:rect l="0" t="0" r="0" b="0"/>
          <a:pathLst>
            <a:path>
              <a:moveTo>
                <a:pt x="45720" y="0"/>
              </a:moveTo>
              <a:lnTo>
                <a:pt x="45720" y="70168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B4916D-44CE-4B5D-92D9-AEAD4B8E00E2}">
      <dsp:nvSpPr>
        <dsp:cNvPr id="0" name=""/>
        <dsp:cNvSpPr/>
      </dsp:nvSpPr>
      <dsp:spPr>
        <a:xfrm>
          <a:off x="1431360" y="3767649"/>
          <a:ext cx="91440" cy="701684"/>
        </a:xfrm>
        <a:custGeom>
          <a:avLst/>
          <a:gdLst/>
          <a:ahLst/>
          <a:cxnLst/>
          <a:rect l="0" t="0" r="0" b="0"/>
          <a:pathLst>
            <a:path>
              <a:moveTo>
                <a:pt x="45720" y="0"/>
              </a:moveTo>
              <a:lnTo>
                <a:pt x="45720" y="701684"/>
              </a:lnTo>
            </a:path>
          </a:pathLst>
        </a:custGeom>
        <a:noFill/>
        <a:ln w="25400" cap="flat" cmpd="sng" algn="ctr">
          <a:solidFill>
            <a:schemeClr val="accent4">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8B02B22-B22B-4252-A2B4-D0EE03359BE4}">
      <dsp:nvSpPr>
        <dsp:cNvPr id="0" name=""/>
        <dsp:cNvSpPr/>
      </dsp:nvSpPr>
      <dsp:spPr>
        <a:xfrm>
          <a:off x="1477080" y="1533920"/>
          <a:ext cx="2948817" cy="701684"/>
        </a:xfrm>
        <a:custGeom>
          <a:avLst/>
          <a:gdLst/>
          <a:ahLst/>
          <a:cxnLst/>
          <a:rect l="0" t="0" r="0" b="0"/>
          <a:pathLst>
            <a:path>
              <a:moveTo>
                <a:pt x="2948817" y="0"/>
              </a:moveTo>
              <a:lnTo>
                <a:pt x="2948817" y="478177"/>
              </a:lnTo>
              <a:lnTo>
                <a:pt x="0" y="478177"/>
              </a:lnTo>
              <a:lnTo>
                <a:pt x="0" y="70168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9D4280B-72F8-46FD-9168-E72AEB451EF0}">
      <dsp:nvSpPr>
        <dsp:cNvPr id="0" name=""/>
        <dsp:cNvSpPr/>
      </dsp:nvSpPr>
      <dsp:spPr>
        <a:xfrm>
          <a:off x="3219563" y="1875"/>
          <a:ext cx="2412668" cy="153204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19DE8BF-FF7E-4B40-9445-5E7F48910541}">
      <dsp:nvSpPr>
        <dsp:cNvPr id="0" name=""/>
        <dsp:cNvSpPr/>
      </dsp:nvSpPr>
      <dsp:spPr>
        <a:xfrm>
          <a:off x="3487637" y="256546"/>
          <a:ext cx="2412668" cy="153204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Foundation Stage Lead</a:t>
          </a:r>
        </a:p>
        <a:p>
          <a:pPr lvl="0" algn="ctr" defTabSz="755650">
            <a:lnSpc>
              <a:spcPct val="90000"/>
            </a:lnSpc>
            <a:spcBef>
              <a:spcPct val="0"/>
            </a:spcBef>
            <a:spcAft>
              <a:spcPct val="35000"/>
            </a:spcAft>
          </a:pPr>
          <a:r>
            <a:rPr lang="en-GB" sz="1700" kern="1200"/>
            <a:t>Emma Council </a:t>
          </a:r>
        </a:p>
      </dsp:txBody>
      <dsp:txXfrm>
        <a:off x="3532509" y="301418"/>
        <a:ext cx="2322924" cy="1442300"/>
      </dsp:txXfrm>
    </dsp:sp>
    <dsp:sp modelId="{292593FB-C92B-4D4B-8D20-E0B52DEC7762}">
      <dsp:nvSpPr>
        <dsp:cNvPr id="0" name=""/>
        <dsp:cNvSpPr/>
      </dsp:nvSpPr>
      <dsp:spPr>
        <a:xfrm>
          <a:off x="270746" y="2235604"/>
          <a:ext cx="2412668" cy="1532044"/>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741518A-7EC6-4144-ACA4-9B6DC8487452}">
      <dsp:nvSpPr>
        <dsp:cNvPr id="0" name=""/>
        <dsp:cNvSpPr/>
      </dsp:nvSpPr>
      <dsp:spPr>
        <a:xfrm>
          <a:off x="538820" y="2490275"/>
          <a:ext cx="2412668" cy="1532044"/>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PSED </a:t>
          </a:r>
        </a:p>
        <a:p>
          <a:pPr lvl="0" algn="ctr" defTabSz="755650">
            <a:lnSpc>
              <a:spcPct val="90000"/>
            </a:lnSpc>
            <a:spcBef>
              <a:spcPct val="0"/>
            </a:spcBef>
            <a:spcAft>
              <a:spcPct val="35000"/>
            </a:spcAft>
          </a:pPr>
          <a:r>
            <a:rPr lang="en-GB" sz="1700" kern="1200"/>
            <a:t>Physical Development</a:t>
          </a:r>
        </a:p>
        <a:p>
          <a:pPr lvl="0" algn="ctr" defTabSz="755650">
            <a:lnSpc>
              <a:spcPct val="90000"/>
            </a:lnSpc>
            <a:spcBef>
              <a:spcPct val="0"/>
            </a:spcBef>
            <a:spcAft>
              <a:spcPct val="35000"/>
            </a:spcAft>
          </a:pPr>
          <a:endParaRPr lang="en-GB" sz="1700" kern="1200"/>
        </a:p>
      </dsp:txBody>
      <dsp:txXfrm>
        <a:off x="583692" y="2535147"/>
        <a:ext cx="2322924" cy="1442300"/>
      </dsp:txXfrm>
    </dsp:sp>
    <dsp:sp modelId="{FBA95502-A748-48D3-B8BC-1D327BBA1339}">
      <dsp:nvSpPr>
        <dsp:cNvPr id="0" name=""/>
        <dsp:cNvSpPr/>
      </dsp:nvSpPr>
      <dsp:spPr>
        <a:xfrm>
          <a:off x="270746" y="4469334"/>
          <a:ext cx="2412668" cy="1532044"/>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FB12C7C-BD9D-4395-A179-89472403570C}">
      <dsp:nvSpPr>
        <dsp:cNvPr id="0" name=""/>
        <dsp:cNvSpPr/>
      </dsp:nvSpPr>
      <dsp:spPr>
        <a:xfrm>
          <a:off x="538820" y="4724004"/>
          <a:ext cx="2412668" cy="1532044"/>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Lead : Rebecca Stedman </a:t>
          </a:r>
        </a:p>
        <a:p>
          <a:pPr lvl="0" algn="ctr" defTabSz="755650">
            <a:lnSpc>
              <a:spcPct val="90000"/>
            </a:lnSpc>
            <a:spcBef>
              <a:spcPct val="0"/>
            </a:spcBef>
            <a:spcAft>
              <a:spcPct val="35000"/>
            </a:spcAft>
          </a:pPr>
          <a:endParaRPr lang="en-GB" sz="1700" kern="1200"/>
        </a:p>
        <a:p>
          <a:pPr lvl="0" algn="ctr" defTabSz="755650">
            <a:lnSpc>
              <a:spcPct val="90000"/>
            </a:lnSpc>
            <a:spcBef>
              <a:spcPct val="0"/>
            </a:spcBef>
            <a:spcAft>
              <a:spcPct val="35000"/>
            </a:spcAft>
          </a:pPr>
          <a:endParaRPr lang="en-GB" sz="1700" kern="1200"/>
        </a:p>
        <a:p>
          <a:pPr lvl="0" algn="ctr" defTabSz="755650">
            <a:lnSpc>
              <a:spcPct val="90000"/>
            </a:lnSpc>
            <a:spcBef>
              <a:spcPct val="0"/>
            </a:spcBef>
            <a:spcAft>
              <a:spcPct val="35000"/>
            </a:spcAft>
          </a:pPr>
          <a:endParaRPr lang="en-GB" sz="1700" kern="1200"/>
        </a:p>
      </dsp:txBody>
      <dsp:txXfrm>
        <a:off x="583692" y="4768876"/>
        <a:ext cx="2322924" cy="1442300"/>
      </dsp:txXfrm>
    </dsp:sp>
    <dsp:sp modelId="{4D5E6238-9F41-4C2F-811B-63550316BABC}">
      <dsp:nvSpPr>
        <dsp:cNvPr id="0" name=""/>
        <dsp:cNvSpPr/>
      </dsp:nvSpPr>
      <dsp:spPr>
        <a:xfrm>
          <a:off x="3219563" y="2235604"/>
          <a:ext cx="2412668" cy="1532044"/>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31F086-9A78-4B94-8CC6-B33DEAE3BF54}">
      <dsp:nvSpPr>
        <dsp:cNvPr id="0" name=""/>
        <dsp:cNvSpPr/>
      </dsp:nvSpPr>
      <dsp:spPr>
        <a:xfrm>
          <a:off x="3487637" y="2490275"/>
          <a:ext cx="2412668" cy="1532044"/>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Communication</a:t>
          </a:r>
        </a:p>
        <a:p>
          <a:pPr lvl="0" algn="ctr" defTabSz="755650">
            <a:lnSpc>
              <a:spcPct val="90000"/>
            </a:lnSpc>
            <a:spcBef>
              <a:spcPct val="0"/>
            </a:spcBef>
            <a:spcAft>
              <a:spcPct val="35000"/>
            </a:spcAft>
          </a:pPr>
          <a:r>
            <a:rPr lang="en-GB" sz="1700" kern="1200"/>
            <a:t>EAD </a:t>
          </a:r>
        </a:p>
      </dsp:txBody>
      <dsp:txXfrm>
        <a:off x="3532509" y="2535147"/>
        <a:ext cx="2322924" cy="1442300"/>
      </dsp:txXfrm>
    </dsp:sp>
    <dsp:sp modelId="{1F813923-3EF5-4D38-A773-3AC1379C172D}">
      <dsp:nvSpPr>
        <dsp:cNvPr id="0" name=""/>
        <dsp:cNvSpPr/>
      </dsp:nvSpPr>
      <dsp:spPr>
        <a:xfrm>
          <a:off x="3219563" y="4469334"/>
          <a:ext cx="2412668" cy="1532044"/>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592257-F17E-4D52-A897-EB29233149E6}">
      <dsp:nvSpPr>
        <dsp:cNvPr id="0" name=""/>
        <dsp:cNvSpPr/>
      </dsp:nvSpPr>
      <dsp:spPr>
        <a:xfrm>
          <a:off x="3487637" y="4724004"/>
          <a:ext cx="2412668" cy="1532044"/>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Lead : Emma Council </a:t>
          </a:r>
        </a:p>
        <a:p>
          <a:pPr lvl="0" algn="ctr" defTabSz="755650">
            <a:lnSpc>
              <a:spcPct val="90000"/>
            </a:lnSpc>
            <a:spcBef>
              <a:spcPct val="0"/>
            </a:spcBef>
            <a:spcAft>
              <a:spcPct val="35000"/>
            </a:spcAft>
          </a:pPr>
          <a:endParaRPr lang="en-GB" sz="1700" kern="1200"/>
        </a:p>
        <a:p>
          <a:pPr lvl="0" algn="ctr" defTabSz="755650">
            <a:lnSpc>
              <a:spcPct val="90000"/>
            </a:lnSpc>
            <a:spcBef>
              <a:spcPct val="0"/>
            </a:spcBef>
            <a:spcAft>
              <a:spcPct val="35000"/>
            </a:spcAft>
          </a:pPr>
          <a:endParaRPr lang="en-GB" sz="1700" kern="1200"/>
        </a:p>
        <a:p>
          <a:pPr lvl="0" algn="ctr" defTabSz="755650">
            <a:lnSpc>
              <a:spcPct val="90000"/>
            </a:lnSpc>
            <a:spcBef>
              <a:spcPct val="0"/>
            </a:spcBef>
            <a:spcAft>
              <a:spcPct val="35000"/>
            </a:spcAft>
          </a:pPr>
          <a:r>
            <a:rPr lang="en-GB" sz="1700" kern="1200"/>
            <a:t> </a:t>
          </a:r>
        </a:p>
      </dsp:txBody>
      <dsp:txXfrm>
        <a:off x="3532509" y="4768876"/>
        <a:ext cx="2322924" cy="1442300"/>
      </dsp:txXfrm>
    </dsp:sp>
    <dsp:sp modelId="{99F554F3-D4B7-46D3-9844-572B8226F5DF}">
      <dsp:nvSpPr>
        <dsp:cNvPr id="0" name=""/>
        <dsp:cNvSpPr/>
      </dsp:nvSpPr>
      <dsp:spPr>
        <a:xfrm>
          <a:off x="6168380" y="2235604"/>
          <a:ext cx="2412668" cy="1532044"/>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B1A56C-5557-405E-81DC-928F1AD09469}">
      <dsp:nvSpPr>
        <dsp:cNvPr id="0" name=""/>
        <dsp:cNvSpPr/>
      </dsp:nvSpPr>
      <dsp:spPr>
        <a:xfrm>
          <a:off x="6436455" y="2490275"/>
          <a:ext cx="2412668" cy="1532044"/>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Literacy</a:t>
          </a:r>
        </a:p>
        <a:p>
          <a:pPr lvl="0" algn="ctr" defTabSz="755650">
            <a:lnSpc>
              <a:spcPct val="90000"/>
            </a:lnSpc>
            <a:spcBef>
              <a:spcPct val="0"/>
            </a:spcBef>
            <a:spcAft>
              <a:spcPct val="35000"/>
            </a:spcAft>
          </a:pPr>
          <a:r>
            <a:rPr lang="en-GB" sz="1700" kern="1200"/>
            <a:t>Maths</a:t>
          </a:r>
        </a:p>
        <a:p>
          <a:pPr lvl="0" algn="ctr" defTabSz="755650">
            <a:lnSpc>
              <a:spcPct val="90000"/>
            </a:lnSpc>
            <a:spcBef>
              <a:spcPct val="0"/>
            </a:spcBef>
            <a:spcAft>
              <a:spcPct val="35000"/>
            </a:spcAft>
          </a:pPr>
          <a:r>
            <a:rPr lang="en-GB" sz="1700" kern="1200"/>
            <a:t>UW </a:t>
          </a:r>
        </a:p>
      </dsp:txBody>
      <dsp:txXfrm>
        <a:off x="6481327" y="2535147"/>
        <a:ext cx="2322924" cy="1442300"/>
      </dsp:txXfrm>
    </dsp:sp>
    <dsp:sp modelId="{821795B7-9A94-4C7A-999F-A1982CD331CB}">
      <dsp:nvSpPr>
        <dsp:cNvPr id="0" name=""/>
        <dsp:cNvSpPr/>
      </dsp:nvSpPr>
      <dsp:spPr>
        <a:xfrm>
          <a:off x="6187440" y="4440761"/>
          <a:ext cx="2412668" cy="1532044"/>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8EB399-5B84-4B45-88B3-F04E3098ED73}">
      <dsp:nvSpPr>
        <dsp:cNvPr id="0" name=""/>
        <dsp:cNvSpPr/>
      </dsp:nvSpPr>
      <dsp:spPr>
        <a:xfrm>
          <a:off x="6455515" y="4695431"/>
          <a:ext cx="2412668" cy="1532044"/>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770" tIns="64770" rIns="64770" bIns="64770" numCol="1" spcCol="1270" anchor="ctr" anchorCtr="0">
          <a:noAutofit/>
        </a:bodyPr>
        <a:lstStyle/>
        <a:p>
          <a:pPr lvl="0" algn="ctr" defTabSz="755650">
            <a:lnSpc>
              <a:spcPct val="90000"/>
            </a:lnSpc>
            <a:spcBef>
              <a:spcPct val="0"/>
            </a:spcBef>
            <a:spcAft>
              <a:spcPct val="35000"/>
            </a:spcAft>
          </a:pPr>
          <a:r>
            <a:rPr lang="en-GB" sz="1700" kern="1200"/>
            <a:t>Lead : Emma Council </a:t>
          </a:r>
        </a:p>
        <a:p>
          <a:pPr lvl="0" algn="ctr" defTabSz="755650">
            <a:lnSpc>
              <a:spcPct val="90000"/>
            </a:lnSpc>
            <a:spcBef>
              <a:spcPct val="0"/>
            </a:spcBef>
            <a:spcAft>
              <a:spcPct val="35000"/>
            </a:spcAft>
          </a:pPr>
          <a:endParaRPr lang="en-GB" sz="1700" kern="1200"/>
        </a:p>
      </dsp:txBody>
      <dsp:txXfrm>
        <a:off x="6500387" y="4740303"/>
        <a:ext cx="2322924" cy="14423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B3BDD2-3FEB-4049-8941-99F3D4AD1754}">
      <dsp:nvSpPr>
        <dsp:cNvPr id="0" name=""/>
        <dsp:cNvSpPr/>
      </dsp:nvSpPr>
      <dsp:spPr>
        <a:xfrm>
          <a:off x="268654" y="0"/>
          <a:ext cx="2942294" cy="735573"/>
        </a:xfrm>
        <a:prstGeom prst="roundRect">
          <a:avLst>
            <a:gd name="adj" fmla="val 10000"/>
          </a:avLst>
        </a:prstGeom>
        <a:solidFill>
          <a:schemeClr val="accent6">
            <a:lumMod val="40000"/>
            <a:lumOff val="6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GB" sz="2200" kern="1200"/>
            <a:t>Communication &amp; Language </a:t>
          </a:r>
        </a:p>
      </dsp:txBody>
      <dsp:txXfrm>
        <a:off x="290198" y="21544"/>
        <a:ext cx="2899206" cy="692485"/>
      </dsp:txXfrm>
    </dsp:sp>
    <dsp:sp modelId="{113D6015-2003-4DEA-A84B-C1E1463A1A6D}">
      <dsp:nvSpPr>
        <dsp:cNvPr id="0" name=""/>
        <dsp:cNvSpPr/>
      </dsp:nvSpPr>
      <dsp:spPr>
        <a:xfrm>
          <a:off x="3486700" y="0"/>
          <a:ext cx="2942294" cy="735573"/>
        </a:xfrm>
        <a:prstGeom prst="roundRect">
          <a:avLst>
            <a:gd name="adj" fmla="val 10000"/>
          </a:avLst>
        </a:prstGeom>
        <a:solidFill>
          <a:schemeClr val="accent4">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GB" sz="2200" kern="1200"/>
            <a:t>PSED</a:t>
          </a:r>
        </a:p>
      </dsp:txBody>
      <dsp:txXfrm>
        <a:off x="3508244" y="21544"/>
        <a:ext cx="2899206" cy="692485"/>
      </dsp:txXfrm>
    </dsp:sp>
    <dsp:sp modelId="{FF5BA968-2CA1-4DA2-BB82-29A348191268}">
      <dsp:nvSpPr>
        <dsp:cNvPr id="0" name=""/>
        <dsp:cNvSpPr/>
      </dsp:nvSpPr>
      <dsp:spPr>
        <a:xfrm>
          <a:off x="6632102" y="0"/>
          <a:ext cx="2958212" cy="735573"/>
        </a:xfrm>
        <a:prstGeom prst="roundRect">
          <a:avLst>
            <a:gd name="adj" fmla="val 10000"/>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977900">
            <a:lnSpc>
              <a:spcPct val="90000"/>
            </a:lnSpc>
            <a:spcBef>
              <a:spcPct val="0"/>
            </a:spcBef>
            <a:spcAft>
              <a:spcPct val="35000"/>
            </a:spcAft>
          </a:pPr>
          <a:r>
            <a:rPr lang="en-GB" sz="2200" kern="1200"/>
            <a:t>Physical Development </a:t>
          </a:r>
        </a:p>
      </dsp:txBody>
      <dsp:txXfrm>
        <a:off x="6653646" y="21544"/>
        <a:ext cx="2915124" cy="6924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1FA21C-617E-4219-80BC-7923B23B77F1}">
      <dsp:nvSpPr>
        <dsp:cNvPr id="0" name=""/>
        <dsp:cNvSpPr/>
      </dsp:nvSpPr>
      <dsp:spPr>
        <a:xfrm>
          <a:off x="7688234" y="387228"/>
          <a:ext cx="1026262" cy="102594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B9F3F1C-989D-47ED-B7E9-4BA28D33E4BA}">
      <dsp:nvSpPr>
        <dsp:cNvPr id="0" name=""/>
        <dsp:cNvSpPr/>
      </dsp:nvSpPr>
      <dsp:spPr>
        <a:xfrm>
          <a:off x="7723100" y="421432"/>
          <a:ext cx="957289" cy="95753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Parent Partnership </a:t>
          </a:r>
        </a:p>
      </dsp:txBody>
      <dsp:txXfrm>
        <a:off x="7859530" y="558249"/>
        <a:ext cx="683669" cy="683905"/>
      </dsp:txXfrm>
    </dsp:sp>
    <dsp:sp modelId="{B7C3B34E-2648-4083-AEA0-537A2ECEBF06}">
      <dsp:nvSpPr>
        <dsp:cNvPr id="0" name=""/>
        <dsp:cNvSpPr/>
      </dsp:nvSpPr>
      <dsp:spPr>
        <a:xfrm rot="2700000">
          <a:off x="6628375" y="387113"/>
          <a:ext cx="1025998" cy="102599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C69E849-0335-4247-B4A6-92F46FF81E49}">
      <dsp:nvSpPr>
        <dsp:cNvPr id="0" name=""/>
        <dsp:cNvSpPr/>
      </dsp:nvSpPr>
      <dsp:spPr>
        <a:xfrm>
          <a:off x="6662729" y="421432"/>
          <a:ext cx="957289" cy="95753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Self regulation and executive function </a:t>
          </a:r>
        </a:p>
      </dsp:txBody>
      <dsp:txXfrm>
        <a:off x="6799160" y="558249"/>
        <a:ext cx="683669" cy="683905"/>
      </dsp:txXfrm>
    </dsp:sp>
    <dsp:sp modelId="{56BB7A15-CAD3-4473-B5BF-7D61224156B7}">
      <dsp:nvSpPr>
        <dsp:cNvPr id="0" name=""/>
        <dsp:cNvSpPr/>
      </dsp:nvSpPr>
      <dsp:spPr>
        <a:xfrm rot="2700000">
          <a:off x="5568762" y="387113"/>
          <a:ext cx="1025998" cy="102599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C7B6DDE-2E98-46E2-BE84-D967ECBB28B2}">
      <dsp:nvSpPr>
        <dsp:cNvPr id="0" name=""/>
        <dsp:cNvSpPr/>
      </dsp:nvSpPr>
      <dsp:spPr>
        <a:xfrm>
          <a:off x="5602359" y="421432"/>
          <a:ext cx="957289" cy="95753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Assessment </a:t>
          </a:r>
        </a:p>
      </dsp:txBody>
      <dsp:txXfrm>
        <a:off x="5739548" y="558249"/>
        <a:ext cx="683669" cy="683905"/>
      </dsp:txXfrm>
    </dsp:sp>
    <dsp:sp modelId="{3E9022E4-9A6F-4EBC-BFF4-3DD560DBED1A}">
      <dsp:nvSpPr>
        <dsp:cNvPr id="0" name=""/>
        <dsp:cNvSpPr/>
      </dsp:nvSpPr>
      <dsp:spPr>
        <a:xfrm rot="2700000">
          <a:off x="4508392" y="387113"/>
          <a:ext cx="1025998" cy="102599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0670907-CE7D-4B18-9D82-95C97BB56FD8}">
      <dsp:nvSpPr>
        <dsp:cNvPr id="0" name=""/>
        <dsp:cNvSpPr/>
      </dsp:nvSpPr>
      <dsp:spPr>
        <a:xfrm>
          <a:off x="4542747" y="421432"/>
          <a:ext cx="957289" cy="95753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Paedogogy </a:t>
          </a:r>
        </a:p>
      </dsp:txBody>
      <dsp:txXfrm>
        <a:off x="4679177" y="558249"/>
        <a:ext cx="683669" cy="683905"/>
      </dsp:txXfrm>
    </dsp:sp>
    <dsp:sp modelId="{9F38C19D-E645-456E-82CD-EB9E4E0DB6ED}">
      <dsp:nvSpPr>
        <dsp:cNvPr id="0" name=""/>
        <dsp:cNvSpPr/>
      </dsp:nvSpPr>
      <dsp:spPr>
        <a:xfrm rot="2700000">
          <a:off x="3448022" y="387113"/>
          <a:ext cx="1025998" cy="102599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6AA64BF-6152-48E7-BC27-6260DFD75A1C}">
      <dsp:nvSpPr>
        <dsp:cNvPr id="0" name=""/>
        <dsp:cNvSpPr/>
      </dsp:nvSpPr>
      <dsp:spPr>
        <a:xfrm>
          <a:off x="3482376" y="421432"/>
          <a:ext cx="957289" cy="95753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Curriculum </a:t>
          </a:r>
        </a:p>
      </dsp:txBody>
      <dsp:txXfrm>
        <a:off x="3618807" y="558249"/>
        <a:ext cx="683669" cy="683905"/>
      </dsp:txXfrm>
    </dsp:sp>
    <dsp:sp modelId="{D86308E2-B4DE-4926-99C3-22FAFE5D6001}">
      <dsp:nvSpPr>
        <dsp:cNvPr id="0" name=""/>
        <dsp:cNvSpPr/>
      </dsp:nvSpPr>
      <dsp:spPr>
        <a:xfrm rot="2700000">
          <a:off x="2388409" y="387113"/>
          <a:ext cx="1025998" cy="102599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AE378CF-50A9-469D-9360-718A0354EE1A}">
      <dsp:nvSpPr>
        <dsp:cNvPr id="0" name=""/>
        <dsp:cNvSpPr/>
      </dsp:nvSpPr>
      <dsp:spPr>
        <a:xfrm>
          <a:off x="2422006" y="421432"/>
          <a:ext cx="957289" cy="95753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High quality care  </a:t>
          </a:r>
        </a:p>
      </dsp:txBody>
      <dsp:txXfrm>
        <a:off x="2559195" y="558249"/>
        <a:ext cx="683669" cy="683905"/>
      </dsp:txXfrm>
    </dsp:sp>
    <dsp:sp modelId="{B5B85F88-DF2E-4E7A-8571-9ADDD09ECBDD}">
      <dsp:nvSpPr>
        <dsp:cNvPr id="0" name=""/>
        <dsp:cNvSpPr/>
      </dsp:nvSpPr>
      <dsp:spPr>
        <a:xfrm rot="2700000">
          <a:off x="1328039" y="387113"/>
          <a:ext cx="1025998" cy="1025998"/>
        </a:xfrm>
        <a:prstGeom prst="teardrop">
          <a:avLst>
            <a:gd name="adj" fmla="val 1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E9B3E30-035F-4808-B15E-B2937123104A}">
      <dsp:nvSpPr>
        <dsp:cNvPr id="0" name=""/>
        <dsp:cNvSpPr/>
      </dsp:nvSpPr>
      <dsp:spPr>
        <a:xfrm>
          <a:off x="1362394" y="421432"/>
          <a:ext cx="957289" cy="957539"/>
        </a:xfrm>
        <a:prstGeom prst="ellipse">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GB" sz="900" kern="1200"/>
            <a:t>The best for every child </a:t>
          </a:r>
        </a:p>
      </dsp:txBody>
      <dsp:txXfrm>
        <a:off x="1498825" y="558249"/>
        <a:ext cx="683669" cy="68390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3.xml><?xml version="1.0" encoding="utf-8"?>
<dgm:layoutDef xmlns:dgm="http://schemas.openxmlformats.org/drawingml/2006/diagram" xmlns:a="http://schemas.openxmlformats.org/drawingml/2006/main" uniqueId="urn:microsoft.com/office/officeart/2011/layout/CircleProcess">
  <dgm:title val="Circle Process"/>
  <dgm:desc val="Use to show sequential steps in a process. Limited to eleven Level 1 shapes with an unlimited number of Level 2 shapes. Works best with small amounts of text. Unused text does not appear, but remains available if you switch layouts."/>
  <dgm:catLst>
    <dgm:cat type="process" pri="8500"/>
    <dgm:cat type="officeonline" pri="85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11"/>
      <dgm:chPref val="11"/>
      <dgm:dir/>
      <dgm:resizeHandles/>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5"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Parent2" refType="w" fact="0.6249"/>
              <dgm:constr type="t" for="ch" forName="Parent2" refType="h" fact="0.2022"/>
              <dgm:constr type="w" for="ch" forName="Parent2" refType="w" fact="0.3001"/>
              <dgm:constr type="h" for="ch" forName="Parent2" refType="h" fact="0.3799"/>
              <dgm:constr type="l" for="ch" forName="Parent1" refType="w" fact="0.1597"/>
              <dgm:constr type="t" for="ch" forName="Parent1" refType="h" fact="0.2022"/>
              <dgm:constr type="w" for="ch" forName="Parent1" refType="w" fact="0.3001"/>
              <dgm:constr type="h" for="ch" forName="Parent1" refType="h" fact="0.3799"/>
              <dgm:constr type="l" for="ch" forName="Accent2" refType="w" fact="0.5498"/>
              <dgm:constr type="t" for="ch" forName="Accent2" refType="h" fact="0.1072"/>
              <dgm:constr type="w" for="ch" forName="Accent2" refType="w" fact="0.4502"/>
              <dgm:constr type="h" for="ch" forName="Accent2" refType="h" fact="0.5699"/>
              <dgm:constr type="l" for="ch" forName="ParentBackground2" refType="w" fact="0.5648"/>
              <dgm:constr type="t" for="ch" forName="ParentBackground2" refType="h" fact="0.1262"/>
              <dgm:constr type="w" for="ch" forName="ParentBackground2" refType="w" fact="0.4201"/>
              <dgm:constr type="h" for="ch" forName="ParentBackground2" refType="h" fact="0.5319"/>
              <dgm:constr type="l" for="ch" forName="Child2" refType="w" fact="0.5648"/>
              <dgm:constr type="t" for="ch" forName="Child2" refType="h" fact="0.6876"/>
              <dgm:constr type="w" for="ch" forName="Child2" refType="w" fact="0.4201"/>
              <dgm:constr type="h" for="ch" forName="Child2" refType="h" fact="0.3124"/>
              <dgm:constr type="l" for="ch" forName="Accent1" refType="w" fact="-0.0086"/>
              <dgm:constr type="t" for="ch" forName="Accent1" refType="h" fact="-0.0109"/>
              <dgm:constr type="w" for="ch" forName="Accent1" refType="w" fact="0.6367"/>
              <dgm:constr type="h" for="ch" forName="Accent1" refType="h" fact="0.806"/>
              <dgm:constr type="l" for="ch" forName="ParentBackground1" refType="w" fact="0.0997"/>
              <dgm:constr type="t" for="ch" forName="ParentBackground1" refType="h" fact="0.1262"/>
              <dgm:constr type="w" for="ch" forName="ParentBackground1" refType="w" fact="0.4201"/>
              <dgm:constr type="h" for="ch" forName="ParentBackground1" refType="h" fact="0.5319"/>
              <dgm:constr type="l" for="ch" forName="Child1" refType="w" fact="0.0997"/>
              <dgm:constr type="t" for="ch" forName="Child1" refType="h" fact="0.6876"/>
              <dgm:constr type="w" for="ch" forName="Child1" refType="w" fact="0.4201"/>
              <dgm:constr type="h" for="ch" forName="Child1" refType="h" fact="0.3124"/>
            </dgm:constrLst>
          </dgm:if>
          <dgm:if name="Name6"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Parent3" refType="w" fact="0.744"/>
              <dgm:constr type="t" for="ch" forName="Parent3" refType="h" fact="0.2022"/>
              <dgm:constr type="w" for="ch" forName="Parent3" refType="w" fact="0.2048"/>
              <dgm:constr type="h" for="ch" forName="Parent3" refType="h" fact="0.3799"/>
              <dgm:constr type="l" for="ch" forName="Parent2" refType="w" fact="0.4265"/>
              <dgm:constr type="t" for="ch" forName="Parent2" refType="h" fact="0.2022"/>
              <dgm:constr type="w" for="ch" forName="Parent2" refType="w" fact="0.2048"/>
              <dgm:constr type="h" for="ch" forName="Parent2" refType="h" fact="0.3799"/>
              <dgm:constr type="l" for="ch" forName="Parent1" refType="w" fact="0.109"/>
              <dgm:constr type="t" for="ch" forName="Parent1" refType="h" fact="0.2022"/>
              <dgm:constr type="w" for="ch" forName="Parent1" refType="w" fact="0.2048"/>
              <dgm:constr type="h" for="ch" forName="Parent1" refType="h" fact="0.3799"/>
              <dgm:constr type="l" for="ch" forName="Accent3" refType="w" fact="0.6928"/>
              <dgm:constr type="t" for="ch" forName="Accent3" refType="h" fact="0.1072"/>
              <dgm:constr type="w" for="ch" forName="Accent3" refType="w" fact="0.3072"/>
              <dgm:constr type="h" for="ch" forName="Accent3" refType="h" fact="0.5699"/>
              <dgm:constr type="l" for="ch" forName="ParentBackground3" refType="w" fact="0.703"/>
              <dgm:constr type="t" for="ch" forName="ParentBackground3" refType="h" fact="0.1262"/>
              <dgm:constr type="w" for="ch" forName="ParentBackground3" refType="w" fact="0.2868"/>
              <dgm:constr type="h" for="ch" forName="ParentBackground3" refType="h" fact="0.5319"/>
              <dgm:constr type="l" for="ch" forName="Child3" refType="w" fact="0.703"/>
              <dgm:constr type="t" for="ch" forName="Child3" refType="h" fact="0.6876"/>
              <dgm:constr type="w" for="ch" forName="Child3" refType="w" fact="0.2868"/>
              <dgm:constr type="h" for="ch" forName="Child3" refType="h" fact="0.3124"/>
              <dgm:constr type="l" for="ch" forName="Accent2" refType="w" fact="0.3122"/>
              <dgm:constr type="t" for="ch" forName="Accent2" refType="h" fact="-0.0109"/>
              <dgm:constr type="w" for="ch" forName="Accent2" refType="w" fact="0.4334"/>
              <dgm:constr type="h" for="ch" forName="Accent2" refType="h" fact="0.806"/>
              <dgm:constr type="l" for="ch" forName="ParentBackground2" refType="w" fact="0.3855"/>
              <dgm:constr type="t" for="ch" forName="ParentBackground2" refType="h" fact="0.1262"/>
              <dgm:constr type="w" for="ch" forName="ParentBackground2" refType="w" fact="0.2868"/>
              <dgm:constr type="h" for="ch" forName="ParentBackground2" refType="h" fact="0.5319"/>
              <dgm:constr type="l" for="ch" forName="Child2" refType="w" fact="0.3855"/>
              <dgm:constr type="t" for="ch" forName="Child2" refType="h" fact="0.6876"/>
              <dgm:constr type="w" for="ch" forName="Child2" refType="w" fact="0.2868"/>
              <dgm:constr type="h" for="ch" forName="Child2" refType="h" fact="0.3124"/>
              <dgm:constr type="l" for="ch" forName="Accent1" refType="w" fact="-0.0053"/>
              <dgm:constr type="t" for="ch" forName="Accent1" refType="h" fact="-0.0109"/>
              <dgm:constr type="w" for="ch" forName="Accent1" refType="w" fact="0.4334"/>
              <dgm:constr type="h" for="ch" forName="Accent1" refType="h" fact="0.806"/>
              <dgm:constr type="l" for="ch" forName="ParentBackground1" refType="w" fact="0.068"/>
              <dgm:constr type="t" for="ch" forName="ParentBackground1" refType="h" fact="0.1262"/>
              <dgm:constr type="w" for="ch" forName="ParentBackground1" refType="w" fact="0.2868"/>
              <dgm:constr type="h" for="ch" forName="ParentBackground1" refType="h" fact="0.5319"/>
              <dgm:constr type="l" for="ch" forName="Child1" refType="w" fact="0.068"/>
              <dgm:constr type="t" for="ch" forName="Child1" refType="h" fact="0.6876"/>
              <dgm:constr type="w" for="ch" forName="Child1" refType="w" fact="0.2868"/>
              <dgm:constr type="h" for="ch" forName="Child1" refType="h" fact="0.3124"/>
            </dgm:constrLst>
          </dgm:if>
          <dgm:if name="Name7"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Parent4" refType="w" fact="0.8057"/>
              <dgm:constr type="t" for="ch" forName="Parent4" refType="h" fact="0.2022"/>
              <dgm:constr type="w" for="ch" forName="Parent4" refType="w" fact="0.1555"/>
              <dgm:constr type="h" for="ch" forName="Parent4" refType="h" fact="0.3799"/>
              <dgm:constr type="l" for="ch" forName="Parent3" refType="w" fact="0.5647"/>
              <dgm:constr type="t" for="ch" forName="Parent3" refType="h" fact="0.2022"/>
              <dgm:constr type="w" for="ch" forName="Parent3" refType="w" fact="0.1555"/>
              <dgm:constr type="h" for="ch" forName="Parent3" refType="h" fact="0.3799"/>
              <dgm:constr type="l" for="ch" forName="Parent2" refType="w" fact="0.3237"/>
              <dgm:constr type="t" for="ch" forName="Parent2" refType="h" fact="0.2022"/>
              <dgm:constr type="w" for="ch" forName="Parent2" refType="w" fact="0.1555"/>
              <dgm:constr type="h" for="ch" forName="Parent2" refType="h" fact="0.3799"/>
              <dgm:constr type="l" for="ch" forName="Parent1" refType="w" fact="0.0827"/>
              <dgm:constr type="t" for="ch" forName="Parent1" refType="h" fact="0.2022"/>
              <dgm:constr type="w" for="ch" forName="Parent1" refType="w" fact="0.1555"/>
              <dgm:constr type="h" for="ch" forName="Parent1" refType="h" fact="0.3799"/>
              <dgm:constr type="l" for="ch" forName="Accent4" refType="w" fact="0.7668"/>
              <dgm:constr type="t" for="ch" forName="Accent4" refType="h" fact="0.1072"/>
              <dgm:constr type="w" for="ch" forName="Accent4" refType="w" fact="0.2332"/>
              <dgm:constr type="h" for="ch" forName="Accent4" refType="h" fact="0.5699"/>
              <dgm:constr type="l" for="ch" forName="ParentBackground4" refType="w" fact="0.7746"/>
              <dgm:constr type="t" for="ch" forName="ParentBackground4" refType="h" fact="0.1262"/>
              <dgm:constr type="w" for="ch" forName="ParentBackground4" refType="w" fact="0.2177"/>
              <dgm:constr type="h" for="ch" forName="ParentBackground4" refType="h" fact="0.5319"/>
              <dgm:constr type="l" for="ch" forName="Child4" refType="w" fact="0.7746"/>
              <dgm:constr type="t" for="ch" forName="Child4" refType="h" fact="0.6876"/>
              <dgm:constr type="w" for="ch" forName="Child4" refType="w" fact="0.2177"/>
              <dgm:constr type="h" for="ch" forName="Child4" refType="h" fact="0.3124"/>
              <dgm:constr type="l" for="ch" forName="Accent3" refType="w" fact="0.4765"/>
              <dgm:constr type="t" for="ch" forName="Accent3" refType="h" fact="-0.0109"/>
              <dgm:constr type="w" for="ch" forName="Accent3" refType="w" fact="0.3298"/>
              <dgm:constr type="h" for="ch" forName="Accent3" refType="h" fact="0.806"/>
              <dgm:constr type="l" for="ch" forName="ParentBackground3" refType="w" fact="0.5336"/>
              <dgm:constr type="t" for="ch" forName="ParentBackground3" refType="h" fact="0.1262"/>
              <dgm:constr type="w" for="ch" forName="ParentBackground3" refType="w" fact="0.2177"/>
              <dgm:constr type="h" for="ch" forName="ParentBackground3" refType="h" fact="0.5319"/>
              <dgm:constr type="l" for="ch" forName="Child3" refType="w" fact="0.5336"/>
              <dgm:constr type="t" for="ch" forName="Child3" refType="h" fact="0.6876"/>
              <dgm:constr type="w" for="ch" forName="Child3" refType="w" fact="0.2177"/>
              <dgm:constr type="h" for="ch" forName="Child3" refType="h" fact="0.3124"/>
              <dgm:constr type="l" for="ch" forName="Accent2" refType="w" fact="0.2365"/>
              <dgm:constr type="t" for="ch" forName="Accent2" refType="h" fact="-0.0109"/>
              <dgm:constr type="w" for="ch" forName="Accent2" refType="w" fact="0.3298"/>
              <dgm:constr type="h" for="ch" forName="Accent2" refType="h" fact="0.806"/>
              <dgm:constr type="l" for="ch" forName="ParentBackground2" refType="w" fact="0.2926"/>
              <dgm:constr type="t" for="ch" forName="ParentBackground2" refType="h" fact="0.1262"/>
              <dgm:constr type="w" for="ch" forName="ParentBackground2" refType="w" fact="0.2177"/>
              <dgm:constr type="h" for="ch" forName="ParentBackground2" refType="h" fact="0.5319"/>
              <dgm:constr type="l" for="ch" forName="Child2" refType="w" fact="0.2926"/>
              <dgm:constr type="t" for="ch" forName="Child2" refType="h" fact="0.6876"/>
              <dgm:constr type="w" for="ch" forName="Child2" refType="w" fact="0.2177"/>
              <dgm:constr type="h" for="ch" forName="Child2" refType="h" fact="0.3124"/>
              <dgm:constr type="l" for="ch" forName="Accent1" refType="w" fact="-0.0045"/>
              <dgm:constr type="t" for="ch" forName="Accent1" refType="h" fact="-0.0109"/>
              <dgm:constr type="w" for="ch" forName="Accent1" refType="w" fact="0.3298"/>
              <dgm:constr type="h" for="ch" forName="Accent1" refType="h" fact="0.806"/>
              <dgm:constr type="l" for="ch" forName="ParentBackground1" refType="w" fact="0.0516"/>
              <dgm:constr type="t" for="ch" forName="ParentBackground1" refType="h" fact="0.1262"/>
              <dgm:constr type="w" for="ch" forName="ParentBackground1" refType="w" fact="0.2177"/>
              <dgm:constr type="h" for="ch" forName="ParentBackground1" refType="h" fact="0.5319"/>
              <dgm:constr type="l" for="ch" forName="Child1" refType="w" fact="0.0516"/>
              <dgm:constr type="t" for="ch" forName="Child1" refType="h" fact="0.6876"/>
              <dgm:constr type="w" for="ch" forName="Child1" refType="w" fact="0.2177"/>
              <dgm:constr type="h" for="ch" forName="Child1" refType="h" fact="0.3124"/>
            </dgm:constrLst>
          </dgm:if>
          <dgm:if name="Name8"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Parent5" refType="w" fact="0.8434"/>
              <dgm:constr type="t" for="ch" forName="Parent5" refType="h" fact="0.2022"/>
              <dgm:constr type="w" for="ch" forName="Parent5" refType="w" fact="0.1253"/>
              <dgm:constr type="h" for="ch" forName="Parent5" refType="h" fact="0.3799"/>
              <dgm:constr type="l" for="ch" forName="Parent4" refType="w" fact="0.6492"/>
              <dgm:constr type="t" for="ch" forName="Parent4" refType="h" fact="0.2022"/>
              <dgm:constr type="w" for="ch" forName="Parent4" refType="w" fact="0.1253"/>
              <dgm:constr type="h" for="ch" forName="Parent4" refType="h" fact="0.3799"/>
              <dgm:constr type="l" for="ch" forName="Parent3" refType="w" fact="0.455"/>
              <dgm:constr type="t" for="ch" forName="Parent3" refType="h" fact="0.2022"/>
              <dgm:constr type="w" for="ch" forName="Parent3" refType="w" fact="0.1253"/>
              <dgm:constr type="h" for="ch" forName="Parent3" refType="h" fact="0.3799"/>
              <dgm:constr type="l" for="ch" forName="Parent2" refType="w" fact="0.2609"/>
              <dgm:constr type="t" for="ch" forName="Parent2" refType="h" fact="0.2022"/>
              <dgm:constr type="w" for="ch" forName="Parent2" refType="w" fact="0.1253"/>
              <dgm:constr type="h" for="ch" forName="Parent2" refType="h" fact="0.3799"/>
              <dgm:constr type="l" for="ch" forName="Parent1" refType="w" fact="0.0667"/>
              <dgm:constr type="t" for="ch" forName="Parent1" refType="h" fact="0.2022"/>
              <dgm:constr type="w" for="ch" forName="Parent1" refType="w" fact="0.1253"/>
              <dgm:constr type="h" for="ch" forName="Parent1" refType="h" fact="0.3799"/>
              <dgm:constr type="l" for="ch" forName="Accent5" refType="w" fact="0.8121"/>
              <dgm:constr type="t" for="ch" forName="Accent5" refType="h" fact="0.1072"/>
              <dgm:constr type="w" for="ch" forName="Accent5" refType="w" fact="0.1879"/>
              <dgm:constr type="h" for="ch" forName="Accent5" refType="h" fact="0.5699"/>
              <dgm:constr type="l" for="ch" forName="ParentBackground5" refType="w" fact="0.8183"/>
              <dgm:constr type="t" for="ch" forName="ParentBackground5" refType="h" fact="0.1262"/>
              <dgm:constr type="w" for="ch" forName="ParentBackground5" refType="w" fact="0.1754"/>
              <dgm:constr type="h" for="ch" forName="ParentBackground5" refType="h" fact="0.5319"/>
              <dgm:constr type="l" for="ch" forName="Child5" refType="w" fact="0.8183"/>
              <dgm:constr type="t" for="ch" forName="Child5" refType="h" fact="0.6876"/>
              <dgm:constr type="w" for="ch" forName="Child5" refType="w" fact="0.1754"/>
              <dgm:constr type="h" for="ch" forName="Child5" refType="h" fact="0.3124"/>
              <dgm:constr type="l" for="ch" forName="Accent4" refType="w" fact="0.5789"/>
              <dgm:constr type="t" for="ch" forName="Accent4" refType="h" fact="-0.0109"/>
              <dgm:constr type="w" for="ch" forName="Accent4" refType="w" fact="0.2657"/>
              <dgm:constr type="h" for="ch" forName="Accent4" refType="h" fact="0.806"/>
              <dgm:constr type="l" for="ch" forName="ParentBackground4" refType="w" fact="0.6242"/>
              <dgm:constr type="t" for="ch" forName="ParentBackground4" refType="h" fact="0.1262"/>
              <dgm:constr type="w" for="ch" forName="ParentBackground4" refType="w" fact="0.1754"/>
              <dgm:constr type="h" for="ch" forName="ParentBackground4" refType="h" fact="0.5319"/>
              <dgm:constr type="l" for="ch" forName="Child4" refType="w" fact="0.6242"/>
              <dgm:constr type="t" for="ch" forName="Child4" refType="h" fact="0.6876"/>
              <dgm:constr type="w" for="ch" forName="Child4" refType="w" fact="0.1754"/>
              <dgm:constr type="h" for="ch" forName="Child4" refType="h" fact="0.3124"/>
              <dgm:constr type="l" for="ch" forName="Accent3" refType="w" fact="0.3848"/>
              <dgm:constr type="t" for="ch" forName="Accent3" refType="h" fact="-0.0109"/>
              <dgm:constr type="w" for="ch" forName="Accent3" refType="w" fact="0.2657"/>
              <dgm:constr type="h" for="ch" forName="Accent3" refType="h" fact="0.806"/>
              <dgm:constr type="l" for="ch" forName="ParentBackground3" refType="w" fact="0.43"/>
              <dgm:constr type="t" for="ch" forName="ParentBackground3" refType="h" fact="0.1262"/>
              <dgm:constr type="w" for="ch" forName="ParentBackground3" refType="w" fact="0.1754"/>
              <dgm:constr type="h" for="ch" forName="ParentBackground3" refType="h" fact="0.5319"/>
              <dgm:constr type="l" for="ch" forName="Child3" refType="w" fact="0.43"/>
              <dgm:constr type="t" for="ch" forName="Child3" refType="h" fact="0.6876"/>
              <dgm:constr type="w" for="ch" forName="Child3" refType="w" fact="0.1754"/>
              <dgm:constr type="h" for="ch" forName="Child3" refType="h" fact="0.3124"/>
              <dgm:constr type="l" for="ch" forName="Accent2" refType="w" fact="0.1906"/>
              <dgm:constr type="t" for="ch" forName="Accent2" refType="h" fact="-0.0109"/>
              <dgm:constr type="w" for="ch" forName="Accent2" refType="w" fact="0.2657"/>
              <dgm:constr type="h" for="ch" forName="Accent2" refType="h" fact="0.806"/>
              <dgm:constr type="l" for="ch" forName="ParentBackground2" refType="w" fact="0.2358"/>
              <dgm:constr type="t" for="ch" forName="ParentBackground2" refType="h" fact="0.1262"/>
              <dgm:constr type="w" for="ch" forName="ParentBackground2" refType="w" fact="0.1754"/>
              <dgm:constr type="h" for="ch" forName="ParentBackground2" refType="h" fact="0.5319"/>
              <dgm:constr type="l" for="ch" forName="Child2" refType="w" fact="0.2358"/>
              <dgm:constr type="t" for="ch" forName="Child2" refType="h" fact="0.6876"/>
              <dgm:constr type="w" for="ch" forName="Child2" refType="w" fact="0.1754"/>
              <dgm:constr type="h" for="ch" forName="Child2" refType="h" fact="0.3124"/>
              <dgm:constr type="l" for="ch" forName="Accent1" refType="w" fact="-0.0036"/>
              <dgm:constr type="t" for="ch" forName="Accent1" refType="h" fact="-0.0109"/>
              <dgm:constr type="w" for="ch" forName="Accent1" refType="w" fact="0.2657"/>
              <dgm:constr type="h" for="ch" forName="Accent1" refType="h" fact="0.806"/>
              <dgm:constr type="l" for="ch" forName="ParentBackground1" refType="w" fact="0.0416"/>
              <dgm:constr type="t" for="ch" forName="ParentBackground1" refType="h" fact="0.1262"/>
              <dgm:constr type="w" for="ch" forName="ParentBackground1" refType="w" fact="0.1754"/>
              <dgm:constr type="h" for="ch" forName="ParentBackground1" refType="h" fact="0.5319"/>
              <dgm:constr type="l" for="ch" forName="Child1" refType="w" fact="0.0416"/>
              <dgm:constr type="t" for="ch" forName="Child1" refType="h" fact="0.6876"/>
              <dgm:constr type="w" for="ch" forName="Child1" refType="w" fact="0.1754"/>
              <dgm:constr type="h" for="ch" forName="Child1" refType="h" fact="0.3124"/>
            </dgm:constrLst>
          </dgm:if>
          <dgm:if name="Name9"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Parent6" refType="w" fact="0.8689"/>
              <dgm:constr type="t" for="ch" forName="Parent6" refType="h" fact="0.2022"/>
              <dgm:constr type="w" for="ch" forName="Parent6" refType="w" fact="0.1049"/>
              <dgm:constr type="h" for="ch" forName="Parent6" refType="h" fact="0.3799"/>
              <dgm:constr type="l" for="ch" forName="Parent5" refType="w" fact="0.7063"/>
              <dgm:constr type="t" for="ch" forName="Parent5" refType="h" fact="0.2022"/>
              <dgm:constr type="w" for="ch" forName="Parent5" refType="w" fact="0.1049"/>
              <dgm:constr type="h" for="ch" forName="Parent5" refType="h" fact="0.3799"/>
              <dgm:constr type="l" for="ch" forName="Parent4" refType="w" fact="0.5437"/>
              <dgm:constr type="t" for="ch" forName="Parent4" refType="h" fact="0.2022"/>
              <dgm:constr type="w" for="ch" forName="Parent4" refType="w" fact="0.1049"/>
              <dgm:constr type="h" for="ch" forName="Parent4" refType="h" fact="0.3799"/>
              <dgm:constr type="l" for="ch" forName="Parent3" refType="w" fact="0.381"/>
              <dgm:constr type="t" for="ch" forName="Parent3" refType="h" fact="0.2022"/>
              <dgm:constr type="w" for="ch" forName="Parent3" refType="w" fact="0.1049"/>
              <dgm:constr type="h" for="ch" forName="Parent3" refType="h" fact="0.3799"/>
              <dgm:constr type="l" for="ch" forName="Parent2" refType="w" fact="0.2184"/>
              <dgm:constr type="t" for="ch" forName="Parent2" refType="h" fact="0.2022"/>
              <dgm:constr type="w" for="ch" forName="Parent2" refType="w" fact="0.1049"/>
              <dgm:constr type="h" for="ch" forName="Parent2" refType="h" fact="0.3799"/>
              <dgm:constr type="l" for="ch" forName="Parent1" refType="w" fact="0.0558"/>
              <dgm:constr type="t" for="ch" forName="Parent1" refType="h" fact="0.2022"/>
              <dgm:constr type="w" for="ch" forName="Parent1" refType="w" fact="0.1049"/>
              <dgm:constr type="h" for="ch" forName="Parent1" refType="h" fact="0.3799"/>
              <dgm:constr type="l" for="ch" forName="Accent6" refType="w" fact="0.8426"/>
              <dgm:constr type="t" for="ch" forName="Accent6" refType="h" fact="0.1072"/>
              <dgm:constr type="w" for="ch" forName="Accent6" refType="w" fact="0.1574"/>
              <dgm:constr type="h" for="ch" forName="Accent6" refType="h" fact="0.5699"/>
              <dgm:constr type="l" for="ch" forName="ParentBackground6" refType="w" fact="0.8479"/>
              <dgm:constr type="t" for="ch" forName="ParentBackground6" refType="h" fact="0.1262"/>
              <dgm:constr type="w" for="ch" forName="ParentBackground6" refType="w" fact="0.1469"/>
              <dgm:constr type="h" for="ch" forName="ParentBackground6" refType="h" fact="0.5319"/>
              <dgm:constr type="l" for="ch" forName="Child6" refType="w" fact="0.8479"/>
              <dgm:constr type="t" for="ch" forName="Child6" refType="h" fact="0.6876"/>
              <dgm:constr type="w" for="ch" forName="Child6" refType="w" fact="0.1469"/>
              <dgm:constr type="h" for="ch" forName="Child6" refType="h" fact="0.3124"/>
              <dgm:constr type="l" for="ch" forName="Accent5" refType="w" fact="0.6474"/>
              <dgm:constr type="t" for="ch" forName="Accent5" refType="h" fact="-0.0109"/>
              <dgm:constr type="w" for="ch" forName="Accent5" refType="w" fact="0.2226"/>
              <dgm:constr type="h" for="ch" forName="Accent5" refType="h" fact="0.806"/>
              <dgm:constr type="l" for="ch" forName="ParentBackground5" refType="w" fact="0.6853"/>
              <dgm:constr type="t" for="ch" forName="ParentBackground5" refType="h" fact="0.1262"/>
              <dgm:constr type="w" for="ch" forName="ParentBackground5" refType="w" fact="0.1469"/>
              <dgm:constr type="h" for="ch" forName="ParentBackground5" refType="h" fact="0.5319"/>
              <dgm:constr type="l" for="ch" forName="Child5" refType="w" fact="0.6853"/>
              <dgm:constr type="t" for="ch" forName="Child5" refType="h" fact="0.6876"/>
              <dgm:constr type="w" for="ch" forName="Child5" refType="w" fact="0.1469"/>
              <dgm:constr type="h" for="ch" forName="Child5" refType="h" fact="0.3124"/>
              <dgm:constr type="l" for="ch" forName="Accent4" refType="w" fact="0.4848"/>
              <dgm:constr type="t" for="ch" forName="Accent4" refType="h" fact="-0.0109"/>
              <dgm:constr type="w" for="ch" forName="Accent4" refType="w" fact="0.2226"/>
              <dgm:constr type="h" for="ch" forName="Accent4" refType="h" fact="0.806"/>
              <dgm:constr type="l" for="ch" forName="ParentBackground4" refType="w" fact="0.5227"/>
              <dgm:constr type="t" for="ch" forName="ParentBackground4" refType="h" fact="0.1262"/>
              <dgm:constr type="w" for="ch" forName="ParentBackground4" refType="w" fact="0.1469"/>
              <dgm:constr type="h" for="ch" forName="ParentBackground4" refType="h" fact="0.5319"/>
              <dgm:constr type="l" for="ch" forName="Child4" refType="w" fact="0.5227"/>
              <dgm:constr type="t" for="ch" forName="Child4" refType="h" fact="0.6876"/>
              <dgm:constr type="w" for="ch" forName="Child4" refType="w" fact="0.1469"/>
              <dgm:constr type="h" for="ch" forName="Child4" refType="h" fact="0.3124"/>
              <dgm:constr type="l" for="ch" forName="Accent3" refType="w" fact="0.3222"/>
              <dgm:constr type="t" for="ch" forName="Accent3" refType="h" fact="-0.0109"/>
              <dgm:constr type="w" for="ch" forName="Accent3" refType="w" fact="0.2226"/>
              <dgm:constr type="h" for="ch" forName="Accent3" refType="h" fact="0.806"/>
              <dgm:constr type="l" for="ch" forName="ParentBackground3" refType="w" fact="0.3601"/>
              <dgm:constr type="t" for="ch" forName="ParentBackground3" refType="h" fact="0.1262"/>
              <dgm:constr type="w" for="ch" forName="ParentBackground3" refType="w" fact="0.1469"/>
              <dgm:constr type="h" for="ch" forName="ParentBackground3" refType="h" fact="0.5319"/>
              <dgm:constr type="l" for="ch" forName="Child3" refType="w" fact="0.3601"/>
              <dgm:constr type="t" for="ch" forName="Child3" refType="h" fact="0.6876"/>
              <dgm:constr type="w" for="ch" forName="Child3" refType="w" fact="0.1469"/>
              <dgm:constr type="h" for="ch" forName="Child3" refType="h" fact="0.3124"/>
              <dgm:constr type="l" for="ch" forName="Accent2" refType="w" fact="0.1596"/>
              <dgm:constr type="t" for="ch" forName="Accent2" refType="h" fact="-0.0109"/>
              <dgm:constr type="w" for="ch" forName="Accent2" refType="w" fact="0.2226"/>
              <dgm:constr type="h" for="ch" forName="Accent2" refType="h" fact="0.806"/>
              <dgm:constr type="l" for="ch" forName="ParentBackground2" refType="w" fact="0.1975"/>
              <dgm:constr type="t" for="ch" forName="ParentBackground2" refType="h" fact="0.1262"/>
              <dgm:constr type="w" for="ch" forName="ParentBackground2" refType="w" fact="0.1469"/>
              <dgm:constr type="h" for="ch" forName="ParentBackground2" refType="h" fact="0.5319"/>
              <dgm:constr type="l" for="ch" forName="Child2" refType="w" fact="0.1975"/>
              <dgm:constr type="t" for="ch" forName="Child2" refType="h" fact="0.6876"/>
              <dgm:constr type="w" for="ch" forName="Child2" refType="w" fact="0.1469"/>
              <dgm:constr type="h" for="ch" forName="Child2" refType="h" fact="0.3124"/>
              <dgm:constr type="l" for="ch" forName="Accent1" refType="w" fact="-0.003"/>
              <dgm:constr type="t" for="ch" forName="Accent1" refType="h" fact="-0.0109"/>
              <dgm:constr type="w" for="ch" forName="Accent1" refType="w" fact="0.2226"/>
              <dgm:constr type="h" for="ch" forName="Accent1" refType="h" fact="0.806"/>
              <dgm:constr type="l" for="ch" forName="ParentBackground1" refType="w" fact="0.0348"/>
              <dgm:constr type="t" for="ch" forName="ParentBackground1" refType="h" fact="0.1262"/>
              <dgm:constr type="w" for="ch" forName="ParentBackground1" refType="w" fact="0.1469"/>
              <dgm:constr type="h" for="ch" forName="ParentBackground1" refType="h" fact="0.5319"/>
              <dgm:constr type="l" for="ch" forName="Child1" refType="w" fact="0.0348"/>
              <dgm:constr type="t" for="ch" forName="Child1" refType="h" fact="0.6876"/>
              <dgm:constr type="w" for="ch" forName="Child1" refType="w" fact="0.1469"/>
              <dgm:constr type="h" for="ch" forName="Child1" refType="h" fact="0.3124"/>
            </dgm:constrLst>
          </dgm:if>
          <dgm:if name="Name10"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Parent7" refType="w" fact="0.8872"/>
              <dgm:constr type="t" for="ch" forName="Parent7" refType="h" fact="0.2022"/>
              <dgm:constr type="w" for="ch" forName="Parent7" refType="w" fact="0.0902"/>
              <dgm:constr type="h" for="ch" forName="Parent7" refType="h" fact="0.3799"/>
              <dgm:constr type="l" for="ch" forName="Parent6" refType="w" fact="0.7473"/>
              <dgm:constr type="t" for="ch" forName="Parent6" refType="h" fact="0.2022"/>
              <dgm:constr type="w" for="ch" forName="Parent6" refType="w" fact="0.0902"/>
              <dgm:constr type="h" for="ch" forName="Parent6" refType="h" fact="0.3799"/>
              <dgm:constr type="l" for="ch" forName="Parent5" refType="w" fact="0.6075"/>
              <dgm:constr type="t" for="ch" forName="Parent5" refType="h" fact="0.2022"/>
              <dgm:constr type="w" for="ch" forName="Parent5" refType="w" fact="0.0902"/>
              <dgm:constr type="h" for="ch" forName="Parent5" refType="h" fact="0.3799"/>
              <dgm:constr type="l" for="ch" forName="Parent4" refType="w" fact="0.4676"/>
              <dgm:constr type="t" for="ch" forName="Parent4" refType="h" fact="0.2022"/>
              <dgm:constr type="w" for="ch" forName="Parent4" refType="w" fact="0.0902"/>
              <dgm:constr type="h" for="ch" forName="Parent4" refType="h" fact="0.3799"/>
              <dgm:constr type="l" for="ch" forName="Parent3" refType="w" fact="0.3277"/>
              <dgm:constr type="t" for="ch" forName="Parent3" refType="h" fact="0.2022"/>
              <dgm:constr type="w" for="ch" forName="Parent3" refType="w" fact="0.0902"/>
              <dgm:constr type="h" for="ch" forName="Parent3" refType="h" fact="0.3799"/>
              <dgm:constr type="l" for="ch" forName="Parent2" refType="w" fact="0.1879"/>
              <dgm:constr type="t" for="ch" forName="Parent2" refType="h" fact="0.2022"/>
              <dgm:constr type="w" for="ch" forName="Parent2" refType="w" fact="0.0902"/>
              <dgm:constr type="h" for="ch" forName="Parent2" refType="h" fact="0.3799"/>
              <dgm:constr type="l" for="ch" forName="Parent1" refType="w" fact="0.048"/>
              <dgm:constr type="t" for="ch" forName="Parent1" refType="h" fact="0.2022"/>
              <dgm:constr type="w" for="ch" forName="Parent1" refType="w" fact="0.0902"/>
              <dgm:constr type="h" for="ch" forName="Parent1" refType="h" fact="0.3799"/>
              <dgm:constr type="l" for="ch" forName="Accent7" refType="w" fact="0.8646"/>
              <dgm:constr type="t" for="ch" forName="Accent7" refType="h" fact="0.1072"/>
              <dgm:constr type="w" for="ch" forName="Accent7" refType="w" fact="0.1354"/>
              <dgm:constr type="h" for="ch" forName="Accent7" refType="h" fact="0.5699"/>
              <dgm:constr type="l" for="ch" forName="ParentBackground7" refType="w" fact="0.8692"/>
              <dgm:constr type="t" for="ch" forName="ParentBackground7" refType="h" fact="0.1262"/>
              <dgm:constr type="w" for="ch" forName="ParentBackground7" refType="w" fact="0.1263"/>
              <dgm:constr type="h" for="ch" forName="ParentBackground7" refType="h" fact="0.5319"/>
              <dgm:constr type="l" for="ch" forName="Child7" refType="w" fact="0.8692"/>
              <dgm:constr type="t" for="ch" forName="Child7" refType="h" fact="0.6876"/>
              <dgm:constr type="w" for="ch" forName="Child7" refType="w" fact="0.1263"/>
              <dgm:constr type="h" for="ch" forName="Child7" refType="h" fact="0.3124"/>
              <dgm:constr type="l" for="ch" forName="Accent6" refType="w" fact="0.6967"/>
              <dgm:constr type="t" for="ch" forName="Accent6" refType="h" fact="-0.0109"/>
              <dgm:constr type="w" for="ch" forName="Accent6" refType="w" fact="0.1915"/>
              <dgm:constr type="h" for="ch" forName="Accent6" refType="h" fact="0.806"/>
              <dgm:constr type="l" for="ch" forName="ParentBackground6" refType="w" fact="0.7293"/>
              <dgm:constr type="t" for="ch" forName="ParentBackground6" refType="h" fact="0.1262"/>
              <dgm:constr type="w" for="ch" forName="ParentBackground6" refType="w" fact="0.1263"/>
              <dgm:constr type="h" for="ch" forName="ParentBackground6" refType="h" fact="0.5319"/>
              <dgm:constr type="l" for="ch" forName="Child6" refType="w" fact="0.7293"/>
              <dgm:constr type="t" for="ch" forName="Child6" refType="h" fact="0.6876"/>
              <dgm:constr type="w" for="ch" forName="Child6" refType="w" fact="0.1263"/>
              <dgm:constr type="h" for="ch" forName="Child6" refType="h" fact="0.3124"/>
              <dgm:constr type="l" for="ch" forName="Accent5" refType="w" fact="0.5569"/>
              <dgm:constr type="t" for="ch" forName="Accent5" refType="h" fact="-0.0109"/>
              <dgm:constr type="w" for="ch" forName="Accent5" refType="w" fact="0.1915"/>
              <dgm:constr type="h" for="ch" forName="Accent5" refType="h" fact="0.806"/>
              <dgm:constr type="l" for="ch" forName="ParentBackground5" refType="w" fact="0.5894"/>
              <dgm:constr type="t" for="ch" forName="ParentBackground5" refType="h" fact="0.1262"/>
              <dgm:constr type="w" for="ch" forName="ParentBackground5" refType="w" fact="0.1263"/>
              <dgm:constr type="h" for="ch" forName="ParentBackground5" refType="h" fact="0.5319"/>
              <dgm:constr type="l" for="ch" forName="Child5" refType="w" fact="0.5894"/>
              <dgm:constr type="t" for="ch" forName="Child5" refType="h" fact="0.6876"/>
              <dgm:constr type="w" for="ch" forName="Child5" refType="w" fact="0.1263"/>
              <dgm:constr type="h" for="ch" forName="Child5" refType="h" fact="0.3124"/>
              <dgm:constr type="l" for="ch" forName="Accent4" refType="w" fact="0.417"/>
              <dgm:constr type="t" for="ch" forName="Accent4" refType="h" fact="-0.0109"/>
              <dgm:constr type="w" for="ch" forName="Accent4" refType="w" fact="0.1915"/>
              <dgm:constr type="h" for="ch" forName="Accent4" refType="h" fact="0.806"/>
              <dgm:constr type="l" for="ch" forName="ParentBackground4" refType="w" fact="0.4496"/>
              <dgm:constr type="t" for="ch" forName="ParentBackground4" refType="h" fact="0.1262"/>
              <dgm:constr type="w" for="ch" forName="ParentBackground4" refType="w" fact="0.1263"/>
              <dgm:constr type="h" for="ch" forName="ParentBackground4" refType="h" fact="0.5319"/>
              <dgm:constr type="l" for="ch" forName="Child4" refType="w" fact="0.4496"/>
              <dgm:constr type="t" for="ch" forName="Child4" refType="h" fact="0.6876"/>
              <dgm:constr type="w" for="ch" forName="Child4" refType="w" fact="0.1263"/>
              <dgm:constr type="h" for="ch" forName="Child4" refType="h" fact="0.3124"/>
              <dgm:constr type="l" for="ch" forName="Accent3" refType="w" fact="0.2771"/>
              <dgm:constr type="t" for="ch" forName="Accent3" refType="h" fact="-0.0109"/>
              <dgm:constr type="w" for="ch" forName="Accent3" refType="w" fact="0.1915"/>
              <dgm:constr type="h" for="ch" forName="Accent3" refType="h" fact="0.806"/>
              <dgm:constr type="l" for="ch" forName="ParentBackground3" refType="w" fact="0.3097"/>
              <dgm:constr type="t" for="ch" forName="ParentBackground3" refType="h" fact="0.1262"/>
              <dgm:constr type="w" for="ch" forName="ParentBackground3" refType="w" fact="0.1263"/>
              <dgm:constr type="h" for="ch" forName="ParentBackground3" refType="h" fact="0.5319"/>
              <dgm:constr type="l" for="ch" forName="Child3" refType="w" fact="0.3097"/>
              <dgm:constr type="t" for="ch" forName="Child3" refType="h" fact="0.6876"/>
              <dgm:constr type="w" for="ch" forName="Child3" refType="w" fact="0.1263"/>
              <dgm:constr type="h" for="ch" forName="Child3" refType="h" fact="0.3124"/>
              <dgm:constr type="l" for="ch" forName="Accent2" refType="w" fact="0.1373"/>
              <dgm:constr type="t" for="ch" forName="Accent2" refType="h" fact="-0.0109"/>
              <dgm:constr type="w" for="ch" forName="Accent2" refType="w" fact="0.1915"/>
              <dgm:constr type="h" for="ch" forName="Accent2" refType="h" fact="0.806"/>
              <dgm:constr type="l" for="ch" forName="ParentBackground2" refType="w" fact="0.1698"/>
              <dgm:constr type="t" for="ch" forName="ParentBackground2" refType="h" fact="0.1262"/>
              <dgm:constr type="w" for="ch" forName="ParentBackground2" refType="w" fact="0.1263"/>
              <dgm:constr type="h" for="ch" forName="ParentBackground2" refType="h" fact="0.5319"/>
              <dgm:constr type="l" for="ch" forName="Child2" refType="w" fact="0.1698"/>
              <dgm:constr type="t" for="ch" forName="Child2" refType="h" fact="0.6876"/>
              <dgm:constr type="w" for="ch" forName="Child2" refType="w" fact="0.1263"/>
              <dgm:constr type="h" for="ch" forName="Child2" refType="h" fact="0.3124"/>
              <dgm:constr type="l" for="ch" forName="Accent1" refType="w" fact="-0.0026"/>
              <dgm:constr type="t" for="ch" forName="Accent1" refType="h" fact="-0.0109"/>
              <dgm:constr type="w" for="ch" forName="Accent1" refType="w" fact="0.1915"/>
              <dgm:constr type="h" for="ch" forName="Accent1" refType="h" fact="0.806"/>
              <dgm:constr type="l" for="ch" forName="ParentBackground1" refType="w" fact="0.03"/>
              <dgm:constr type="t" for="ch" forName="ParentBackground1" refType="h" fact="0.1262"/>
              <dgm:constr type="w" for="ch" forName="ParentBackground1" refType="w" fact="0.1263"/>
              <dgm:constr type="h" for="ch" forName="ParentBackground1" refType="h" fact="0.5319"/>
              <dgm:constr type="l" for="ch" forName="Child1" refType="w" fact="0.03"/>
              <dgm:constr type="t" for="ch" forName="Child1" refType="h" fact="0.6876"/>
              <dgm:constr type="w" for="ch" forName="Child1" refType="w" fact="0.1263"/>
              <dgm:constr type="h" for="ch" forName="Child1" refType="h" fact="0.3124"/>
            </dgm:constrLst>
          </dgm:if>
          <dgm:if name="Name11"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l" for="ch" forName="Parent8" refType="w" fact="0.901"/>
              <dgm:constr type="t" for="ch" forName="Parent8" refType="h" fact="0.2022"/>
              <dgm:constr type="w" for="ch" forName="Parent8" refType="w" fact="0.0792"/>
              <dgm:constr type="h" for="ch" forName="Parent8" refType="h" fact="0.3799"/>
              <dgm:constr type="l" for="ch" forName="Parent7" refType="w" fact="0.7783"/>
              <dgm:constr type="t" for="ch" forName="Parent7" refType="h" fact="0.2022"/>
              <dgm:constr type="w" for="ch" forName="Parent7" refType="w" fact="0.0792"/>
              <dgm:constr type="h" for="ch" forName="Parent7" refType="h" fact="0.3799"/>
              <dgm:constr type="l" for="ch" forName="Parent6" refType="w" fact="0.6556"/>
              <dgm:constr type="t" for="ch" forName="Parent6" refType="h" fact="0.2022"/>
              <dgm:constr type="w" for="ch" forName="Parent6" refType="w" fact="0.0792"/>
              <dgm:constr type="h" for="ch" forName="Parent6" refType="h" fact="0.3799"/>
              <dgm:constr type="l" for="ch" forName="Parent5" refType="w" fact="0.5329"/>
              <dgm:constr type="t" for="ch" forName="Parent5" refType="h" fact="0.2022"/>
              <dgm:constr type="w" for="ch" forName="Parent5" refType="w" fact="0.0792"/>
              <dgm:constr type="h" for="ch" forName="Parent5" refType="h" fact="0.3799"/>
              <dgm:constr type="l" for="ch" forName="Parent4" refType="w" fact="0.4102"/>
              <dgm:constr type="t" for="ch" forName="Parent4" refType="h" fact="0.2022"/>
              <dgm:constr type="w" for="ch" forName="Parent4" refType="w" fact="0.0792"/>
              <dgm:constr type="h" for="ch" forName="Parent4" refType="h" fact="0.3799"/>
              <dgm:constr type="l" for="ch" forName="Parent3" refType="w" fact="0.2875"/>
              <dgm:constr type="t" for="ch" forName="Parent3" refType="h" fact="0.2022"/>
              <dgm:constr type="w" for="ch" forName="Parent3" refType="w" fact="0.0792"/>
              <dgm:constr type="h" for="ch" forName="Parent3" refType="h" fact="0.3799"/>
              <dgm:constr type="l" for="ch" forName="Parent2" refType="w" fact="0.1648"/>
              <dgm:constr type="t" for="ch" forName="Parent2" refType="h" fact="0.2022"/>
              <dgm:constr type="w" for="ch" forName="Parent2" refType="w" fact="0.0792"/>
              <dgm:constr type="h" for="ch" forName="Parent2" refType="h" fact="0.3799"/>
              <dgm:constr type="l" for="ch" forName="Parent1" refType="w" fact="0.0421"/>
              <dgm:constr type="t" for="ch" forName="Parent1" refType="h" fact="0.2022"/>
              <dgm:constr type="w" for="ch" forName="Parent1" refType="w" fact="0.0792"/>
              <dgm:constr type="h" for="ch" forName="Parent1" refType="h" fact="0.3799"/>
              <dgm:constr type="l" for="ch" forName="Accent8" refType="w" fact="0.8813"/>
              <dgm:constr type="t" for="ch" forName="Accent8" refType="h" fact="0.1072"/>
              <dgm:constr type="w" for="ch" forName="Accent8" refType="w" fact="0.1187"/>
              <dgm:constr type="h" for="ch" forName="Accent8" refType="h" fact="0.5699"/>
              <dgm:constr type="l" for="ch" forName="ParentBackground8" refType="w" fact="0.8852"/>
              <dgm:constr type="t" for="ch" forName="ParentBackground8" refType="h" fact="0.1262"/>
              <dgm:constr type="w" for="ch" forName="ParentBackground8" refType="w" fact="0.1108"/>
              <dgm:constr type="h" for="ch" forName="ParentBackground8" refType="h" fact="0.5319"/>
              <dgm:constr type="l" for="ch" forName="Child8" refType="w" fact="0.8852"/>
              <dgm:constr type="t" for="ch" forName="Child8" refType="h" fact="0.6876"/>
              <dgm:constr type="w" for="ch" forName="Child8" refType="w" fact="0.1108"/>
              <dgm:constr type="h" for="ch" forName="Child8" refType="h" fact="0.3124"/>
              <dgm:constr type="l" for="ch" forName="Accent7" refType="w" fact="0.7339"/>
              <dgm:constr type="t" for="ch" forName="Accent7" refType="h" fact="-0.0109"/>
              <dgm:constr type="w" for="ch" forName="Accent7" refType="w" fact="0.1679"/>
              <dgm:constr type="h" for="ch" forName="Accent7" refType="h" fact="0.806"/>
              <dgm:constr type="l" for="ch" forName="ParentBackground7" refType="w" fact="0.7625"/>
              <dgm:constr type="t" for="ch" forName="ParentBackground7" refType="h" fact="0.1262"/>
              <dgm:constr type="w" for="ch" forName="ParentBackground7" refType="w" fact="0.1108"/>
              <dgm:constr type="h" for="ch" forName="ParentBackground7" refType="h" fact="0.5319"/>
              <dgm:constr type="l" for="ch" forName="Child7" refType="w" fact="0.7625"/>
              <dgm:constr type="t" for="ch" forName="Child7" refType="h" fact="0.6876"/>
              <dgm:constr type="w" for="ch" forName="Child7" refType="w" fact="0.1108"/>
              <dgm:constr type="h" for="ch" forName="Child7" refType="h" fact="0.3124"/>
              <dgm:constr type="l" for="ch" forName="Accent6" refType="w" fact="0.6112"/>
              <dgm:constr type="t" for="ch" forName="Accent6" refType="h" fact="-0.0109"/>
              <dgm:constr type="w" for="ch" forName="Accent6" refType="w" fact="0.1679"/>
              <dgm:constr type="h" for="ch" forName="Accent6" refType="h" fact="0.806"/>
              <dgm:constr type="l" for="ch" forName="ParentBackground6" refType="w" fact="0.6398"/>
              <dgm:constr type="t" for="ch" forName="ParentBackground6" refType="h" fact="0.1262"/>
              <dgm:constr type="w" for="ch" forName="ParentBackground6" refType="w" fact="0.1108"/>
              <dgm:constr type="h" for="ch" forName="ParentBackground6" refType="h" fact="0.5319"/>
              <dgm:constr type="l" for="ch" forName="Child6" refType="w" fact="0.6398"/>
              <dgm:constr type="t" for="ch" forName="Child6" refType="h" fact="0.6876"/>
              <dgm:constr type="w" for="ch" forName="Child6" refType="w" fact="0.1108"/>
              <dgm:constr type="h" for="ch" forName="Child6" refType="h" fact="0.3124"/>
              <dgm:constr type="l" for="ch" forName="Accent5" refType="w" fact="0.4885"/>
              <dgm:constr type="t" for="ch" forName="Accent5" refType="h" fact="-0.0109"/>
              <dgm:constr type="w" for="ch" forName="Accent5" refType="w" fact="0.1679"/>
              <dgm:constr type="h" for="ch" forName="Accent5" refType="h" fact="0.806"/>
              <dgm:constr type="l" for="ch" forName="ParentBackground5" refType="w" fact="0.5171"/>
              <dgm:constr type="t" for="ch" forName="ParentBackground5" refType="h" fact="0.1262"/>
              <dgm:constr type="w" for="ch" forName="ParentBackground5" refType="w" fact="0.1108"/>
              <dgm:constr type="h" for="ch" forName="ParentBackground5" refType="h" fact="0.5319"/>
              <dgm:constr type="l" for="ch" forName="Child5" refType="w" fact="0.5171"/>
              <dgm:constr type="t" for="ch" forName="Child5" refType="h" fact="0.6876"/>
              <dgm:constr type="w" for="ch" forName="Child5" refType="w" fact="0.1108"/>
              <dgm:constr type="h" for="ch" forName="Child5" refType="h" fact="0.3124"/>
              <dgm:constr type="l" for="ch" forName="Accent4" refType="w" fact="0.3658"/>
              <dgm:constr type="t" for="ch" forName="Accent4" refType="h" fact="-0.0109"/>
              <dgm:constr type="w" for="ch" forName="Accent4" refType="w" fact="0.1679"/>
              <dgm:constr type="h" for="ch" forName="Accent4" refType="h" fact="0.806"/>
              <dgm:constr type="l" for="ch" forName="ParentBackground4" refType="w" fact="0.3944"/>
              <dgm:constr type="t" for="ch" forName="ParentBackground4" refType="h" fact="0.1262"/>
              <dgm:constr type="w" for="ch" forName="ParentBackground4" refType="w" fact="0.1108"/>
              <dgm:constr type="h" for="ch" forName="ParentBackground4" refType="h" fact="0.5319"/>
              <dgm:constr type="l" for="ch" forName="Child4" refType="w" fact="0.3944"/>
              <dgm:constr type="t" for="ch" forName="Child4" refType="h" fact="0.6876"/>
              <dgm:constr type="w" for="ch" forName="Child4" refType="w" fact="0.1108"/>
              <dgm:constr type="h" for="ch" forName="Child4" refType="h" fact="0.3124"/>
              <dgm:constr type="l" for="ch" forName="Accent3" refType="w" fact="0.2431"/>
              <dgm:constr type="t" for="ch" forName="Accent3" refType="h" fact="-0.0109"/>
              <dgm:constr type="w" for="ch" forName="Accent3" refType="w" fact="0.1679"/>
              <dgm:constr type="h" for="ch" forName="Accent3" refType="h" fact="0.806"/>
              <dgm:constr type="l" for="ch" forName="ParentBackground3" refType="w" fact="0.2717"/>
              <dgm:constr type="t" for="ch" forName="ParentBackground3" refType="h" fact="0.1262"/>
              <dgm:constr type="w" for="ch" forName="ParentBackground3" refType="w" fact="0.1108"/>
              <dgm:constr type="h" for="ch" forName="ParentBackground3" refType="h" fact="0.5319"/>
              <dgm:constr type="l" for="ch" forName="Child3" refType="w" fact="0.2717"/>
              <dgm:constr type="t" for="ch" forName="Child3" refType="h" fact="0.6876"/>
              <dgm:constr type="w" for="ch" forName="Child3" refType="w" fact="0.1108"/>
              <dgm:constr type="h" for="ch" forName="Child3" refType="h" fact="0.3124"/>
              <dgm:constr type="l" for="ch" forName="Accent2" refType="w" fact="0.1204"/>
              <dgm:constr type="t" for="ch" forName="Accent2" refType="h" fact="-0.0109"/>
              <dgm:constr type="w" for="ch" forName="Accent2" refType="w" fact="0.1679"/>
              <dgm:constr type="h" for="ch" forName="Accent2" refType="h" fact="0.806"/>
              <dgm:constr type="l" for="ch" forName="ParentBackground2" refType="w" fact="0.149"/>
              <dgm:constr type="t" for="ch" forName="ParentBackground2" refType="h" fact="0.1262"/>
              <dgm:constr type="w" for="ch" forName="ParentBackground2" refType="w" fact="0.1108"/>
              <dgm:constr type="h" for="ch" forName="ParentBackground2" refType="h" fact="0.5319"/>
              <dgm:constr type="l" for="ch" forName="Child2" refType="w" fact="0.149"/>
              <dgm:constr type="t" for="ch" forName="Child2" refType="h" fact="0.6876"/>
              <dgm:constr type="w" for="ch" forName="Child2" refType="w" fact="0.1108"/>
              <dgm:constr type="h" for="ch" forName="Child2" refType="h" fact="0.3124"/>
              <dgm:constr type="l" for="ch" forName="Accent1" refType="w" fact="-0.0023"/>
              <dgm:constr type="t" for="ch" forName="Accent1" refType="h" fact="-0.0109"/>
              <dgm:constr type="w" for="ch" forName="Accent1" refType="w" fact="0.1679"/>
              <dgm:constr type="h" for="ch" forName="Accent1" refType="h" fact="0.806"/>
              <dgm:constr type="l" for="ch" forName="ParentBackground1" refType="w" fact="0.0263"/>
              <dgm:constr type="t" for="ch" forName="ParentBackground1" refType="h" fact="0.1262"/>
              <dgm:constr type="w" for="ch" forName="ParentBackground1" refType="w" fact="0.1108"/>
              <dgm:constr type="h" for="ch" forName="ParentBackground1" refType="h" fact="0.5319"/>
              <dgm:constr type="l" for="ch" forName="Child1" refType="w" fact="0.0263"/>
              <dgm:constr type="t" for="ch" forName="Child1" refType="h" fact="0.6876"/>
              <dgm:constr type="w" for="ch" forName="Child1" refType="w" fact="0.1108"/>
              <dgm:constr type="h" for="ch" forName="Child1" refType="h" fact="0.3124"/>
            </dgm:constrLst>
          </dgm:if>
          <dgm:if name="Name12"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l" for="ch" forName="Parent9" refType="w" fact="0.9119"/>
              <dgm:constr type="t" for="ch" forName="Parent9" refType="h" fact="0.2022"/>
              <dgm:constr type="w" for="ch" forName="Parent9" refType="w" fact="0.0705"/>
              <dgm:constr type="h" for="ch" forName="Parent9" refType="h" fact="0.3799"/>
              <dgm:constr type="l" for="ch" forName="Parent8" refType="w" fact="0.8026"/>
              <dgm:constr type="t" for="ch" forName="Parent8" refType="h" fact="0.2022"/>
              <dgm:constr type="w" for="ch" forName="Parent8" refType="w" fact="0.0705"/>
              <dgm:constr type="h" for="ch" forName="Parent8" refType="h" fact="0.3799"/>
              <dgm:constr type="l" for="ch" forName="Parent7" refType="w" fact="0.6933"/>
              <dgm:constr type="t" for="ch" forName="Parent7" refType="h" fact="0.2022"/>
              <dgm:constr type="w" for="ch" forName="Parent7" refType="w" fact="0.0705"/>
              <dgm:constr type="h" for="ch" forName="Parent7" refType="h" fact="0.3799"/>
              <dgm:constr type="l" for="ch" forName="Parent6" refType="w" fact="0.584"/>
              <dgm:constr type="t" for="ch" forName="Parent6" refType="h" fact="0.2022"/>
              <dgm:constr type="w" for="ch" forName="Parent6" refType="w" fact="0.0705"/>
              <dgm:constr type="h" for="ch" forName="Parent6" refType="h" fact="0.3799"/>
              <dgm:constr type="l" for="ch" forName="Parent5" refType="w" fact="0.4747"/>
              <dgm:constr type="t" for="ch" forName="Parent5" refType="h" fact="0.2022"/>
              <dgm:constr type="w" for="ch" forName="Parent5" refType="w" fact="0.0705"/>
              <dgm:constr type="h" for="ch" forName="Parent5" refType="h" fact="0.3799"/>
              <dgm:constr type="l" for="ch" forName="Parent4" refType="w" fact="0.3654"/>
              <dgm:constr type="t" for="ch" forName="Parent4" refType="h" fact="0.2022"/>
              <dgm:constr type="w" for="ch" forName="Parent4" refType="w" fact="0.0705"/>
              <dgm:constr type="h" for="ch" forName="Parent4" refType="h" fact="0.3799"/>
              <dgm:constr type="l" for="ch" forName="Parent3" refType="w" fact="0.2561"/>
              <dgm:constr type="t" for="ch" forName="Parent3" refType="h" fact="0.2022"/>
              <dgm:constr type="w" for="ch" forName="Parent3" refType="w" fact="0.0705"/>
              <dgm:constr type="h" for="ch" forName="Parent3" refType="h" fact="0.3799"/>
              <dgm:constr type="l" for="ch" forName="Parent2" refType="w" fact="0.1468"/>
              <dgm:constr type="t" for="ch" forName="Parent2" refType="h" fact="0.2022"/>
              <dgm:constr type="w" for="ch" forName="Parent2" refType="w" fact="0.0705"/>
              <dgm:constr type="h" for="ch" forName="Parent2" refType="h" fact="0.3799"/>
              <dgm:constr type="l" for="ch" forName="Parent1" refType="w" fact="0.0375"/>
              <dgm:constr type="t" for="ch" forName="Parent1" refType="h" fact="0.2022"/>
              <dgm:constr type="w" for="ch" forName="Parent1" refType="w" fact="0.0705"/>
              <dgm:constr type="h" for="ch" forName="Parent1" refType="h" fact="0.3799"/>
              <dgm:constr type="l" for="ch" forName="Accent9" refType="w" fact="0.8942"/>
              <dgm:constr type="t" for="ch" forName="Accent9" refType="h" fact="0.1072"/>
              <dgm:constr type="w" for="ch" forName="Accent9" refType="w" fact="0.1058"/>
              <dgm:constr type="h" for="ch" forName="Accent9" refType="h" fact="0.5699"/>
              <dgm:constr type="l" for="ch" forName="ParentBackground9" refType="w" fact="0.8978"/>
              <dgm:constr type="t" for="ch" forName="ParentBackground9" refType="h" fact="0.1262"/>
              <dgm:constr type="w" for="ch" forName="ParentBackground9" refType="w" fact="0.0987"/>
              <dgm:constr type="h" for="ch" forName="ParentBackground9" refType="h" fact="0.5319"/>
              <dgm:constr type="l" for="ch" forName="Child9" refType="w" fact="0.8978"/>
              <dgm:constr type="t" for="ch" forName="Child9" refType="h" fact="0.6876"/>
              <dgm:constr type="w" for="ch" forName="Child9" refType="w" fact="0.0987"/>
              <dgm:constr type="h" for="ch" forName="Child9" refType="h" fact="0.3124"/>
              <dgm:constr type="l" for="ch" forName="Accent8" refType="w" fact="0.763"/>
              <dgm:constr type="t" for="ch" forName="Accent8" refType="h" fact="-0.0109"/>
              <dgm:constr type="w" for="ch" forName="Accent8" refType="w" fact="0.1496"/>
              <dgm:constr type="h" for="ch" forName="Accent8" refType="h" fact="0.806"/>
              <dgm:constr type="l" for="ch" forName="ParentBackground8" refType="w" fact="0.7885"/>
              <dgm:constr type="t" for="ch" forName="ParentBackground8" refType="h" fact="0.1262"/>
              <dgm:constr type="w" for="ch" forName="ParentBackground8" refType="w" fact="0.0987"/>
              <dgm:constr type="h" for="ch" forName="ParentBackground8" refType="h" fact="0.5319"/>
              <dgm:constr type="l" for="ch" forName="Child8" refType="w" fact="0.7885"/>
              <dgm:constr type="t" for="ch" forName="Child8" refType="h" fact="0.6876"/>
              <dgm:constr type="w" for="ch" forName="Child8" refType="w" fact="0.0987"/>
              <dgm:constr type="h" for="ch" forName="Child8" refType="h" fact="0.3124"/>
              <dgm:constr type="l" for="ch" forName="Accent7" refType="w" fact="0.6538"/>
              <dgm:constr type="t" for="ch" forName="Accent7" refType="h" fact="-0.0109"/>
              <dgm:constr type="w" for="ch" forName="Accent7" refType="w" fact="0.1496"/>
              <dgm:constr type="h" for="ch" forName="Accent7" refType="h" fact="0.806"/>
              <dgm:constr type="l" for="ch" forName="ParentBackground7" refType="w" fact="0.6792"/>
              <dgm:constr type="t" for="ch" forName="ParentBackground7" refType="h" fact="0.1262"/>
              <dgm:constr type="w" for="ch" forName="ParentBackground7" refType="w" fact="0.0987"/>
              <dgm:constr type="h" for="ch" forName="ParentBackground7" refType="h" fact="0.5319"/>
              <dgm:constr type="l" for="ch" forName="Child7" refType="w" fact="0.6792"/>
              <dgm:constr type="t" for="ch" forName="Child7" refType="h" fact="0.6876"/>
              <dgm:constr type="w" for="ch" forName="Child7" refType="w" fact="0.0987"/>
              <dgm:constr type="h" for="ch" forName="Child7" refType="h" fact="0.3124"/>
              <dgm:constr type="l" for="ch" forName="Accent6" refType="w" fact="0.5445"/>
              <dgm:constr type="t" for="ch" forName="Accent6" refType="h" fact="-0.0109"/>
              <dgm:constr type="w" for="ch" forName="Accent6" refType="w" fact="0.1496"/>
              <dgm:constr type="h" for="ch" forName="Accent6" refType="h" fact="0.806"/>
              <dgm:constr type="l" for="ch" forName="ParentBackground6" refType="w" fact="0.5699"/>
              <dgm:constr type="t" for="ch" forName="ParentBackground6" refType="h" fact="0.1262"/>
              <dgm:constr type="w" for="ch" forName="ParentBackground6" refType="w" fact="0.0987"/>
              <dgm:constr type="h" for="ch" forName="ParentBackground6" refType="h" fact="0.5319"/>
              <dgm:constr type="l" for="ch" forName="Child6" refType="w" fact="0.5699"/>
              <dgm:constr type="t" for="ch" forName="Child6" refType="h" fact="0.6876"/>
              <dgm:constr type="w" for="ch" forName="Child6" refType="w" fact="0.0987"/>
              <dgm:constr type="h" for="ch" forName="Child6" refType="h" fact="0.3124"/>
              <dgm:constr type="l" for="ch" forName="Accent5" refType="w" fact="0.4352"/>
              <dgm:constr type="t" for="ch" forName="Accent5" refType="h" fact="-0.0109"/>
              <dgm:constr type="w" for="ch" forName="Accent5" refType="w" fact="0.1496"/>
              <dgm:constr type="h" for="ch" forName="Accent5" refType="h" fact="0.806"/>
              <dgm:constr type="l" for="ch" forName="ParentBackground5" refType="w" fact="0.4606"/>
              <dgm:constr type="t" for="ch" forName="ParentBackground5" refType="h" fact="0.1262"/>
              <dgm:constr type="w" for="ch" forName="ParentBackground5" refType="w" fact="0.0987"/>
              <dgm:constr type="h" for="ch" forName="ParentBackground5" refType="h" fact="0.5319"/>
              <dgm:constr type="l" for="ch" forName="Child5" refType="w" fact="0.4606"/>
              <dgm:constr type="t" for="ch" forName="Child5" refType="h" fact="0.6876"/>
              <dgm:constr type="w" for="ch" forName="Child5" refType="w" fact="0.0987"/>
              <dgm:constr type="h" for="ch" forName="Child5" refType="h" fact="0.3124"/>
              <dgm:constr type="l" for="ch" forName="Accent4" refType="w" fact="0.3259"/>
              <dgm:constr type="t" for="ch" forName="Accent4" refType="h" fact="-0.0109"/>
              <dgm:constr type="w" for="ch" forName="Accent4" refType="w" fact="0.1496"/>
              <dgm:constr type="h" for="ch" forName="Accent4" refType="h" fact="0.806"/>
              <dgm:constr type="l" for="ch" forName="ParentBackground4" refType="w" fact="0.3513"/>
              <dgm:constr type="t" for="ch" forName="ParentBackground4" refType="h" fact="0.1262"/>
              <dgm:constr type="w" for="ch" forName="ParentBackground4" refType="w" fact="0.0987"/>
              <dgm:constr type="h" for="ch" forName="ParentBackground4" refType="h" fact="0.5319"/>
              <dgm:constr type="l" for="ch" forName="Child4" refType="w" fact="0.3513"/>
              <dgm:constr type="t" for="ch" forName="Child4" refType="h" fact="0.6876"/>
              <dgm:constr type="w" for="ch" forName="Child4" refType="w" fact="0.0987"/>
              <dgm:constr type="h" for="ch" forName="Child4" refType="h" fact="0.3124"/>
              <dgm:constr type="l" for="ch" forName="Accent3" refType="w" fact="0.2166"/>
              <dgm:constr type="t" for="ch" forName="Accent3" refType="h" fact="-0.0109"/>
              <dgm:constr type="w" for="ch" forName="Accent3" refType="w" fact="0.1496"/>
              <dgm:constr type="h" for="ch" forName="Accent3" refType="h" fact="0.806"/>
              <dgm:constr type="l" for="ch" forName="ParentBackground3" refType="w" fact="0.242"/>
              <dgm:constr type="t" for="ch" forName="ParentBackground3" refType="h" fact="0.1262"/>
              <dgm:constr type="w" for="ch" forName="ParentBackground3" refType="w" fact="0.0987"/>
              <dgm:constr type="h" for="ch" forName="ParentBackground3" refType="h" fact="0.5319"/>
              <dgm:constr type="l" for="ch" forName="Child3" refType="w" fact="0.242"/>
              <dgm:constr type="t" for="ch" forName="Child3" refType="h" fact="0.6876"/>
              <dgm:constr type="w" for="ch" forName="Child3" refType="w" fact="0.0987"/>
              <dgm:constr type="h" for="ch" forName="Child3" refType="h" fact="0.3124"/>
              <dgm:constr type="l" for="ch" forName="Accent2" refType="w" fact="0.1073"/>
              <dgm:constr type="t" for="ch" forName="Accent2" refType="h" fact="-0.0109"/>
              <dgm:constr type="w" for="ch" forName="Accent2" refType="w" fact="0.1496"/>
              <dgm:constr type="h" for="ch" forName="Accent2" refType="h" fact="0.806"/>
              <dgm:constr type="l" for="ch" forName="ParentBackground2" refType="w" fact="0.1327"/>
              <dgm:constr type="t" for="ch" forName="ParentBackground2" refType="h" fact="0.1262"/>
              <dgm:constr type="w" for="ch" forName="ParentBackground2" refType="w" fact="0.0987"/>
              <dgm:constr type="h" for="ch" forName="ParentBackground2" refType="h" fact="0.5319"/>
              <dgm:constr type="l" for="ch" forName="Child2" refType="w" fact="0.1327"/>
              <dgm:constr type="t" for="ch" forName="Child2" refType="h" fact="0.6876"/>
              <dgm:constr type="w" for="ch" forName="Child2" refType="w" fact="0.0987"/>
              <dgm:constr type="h" for="ch" forName="Child2" refType="h" fact="0.3124"/>
              <dgm:constr type="l" for="ch" forName="Accent1" refType="w" fact="-0.002"/>
              <dgm:constr type="t" for="ch" forName="Accent1" refType="h" fact="-0.0109"/>
              <dgm:constr type="w" for="ch" forName="Accent1" refType="w" fact="0.1496"/>
              <dgm:constr type="h" for="ch" forName="Accent1" refType="h" fact="0.806"/>
              <dgm:constr type="l" for="ch" forName="ParentBackground1" refType="w" fact="0.0234"/>
              <dgm:constr type="t" for="ch" forName="ParentBackground1" refType="h" fact="0.1262"/>
              <dgm:constr type="w" for="ch" forName="ParentBackground1" refType="w" fact="0.0987"/>
              <dgm:constr type="h" for="ch" forName="ParentBackground1" refType="h" fact="0.5319"/>
              <dgm:constr type="l" for="ch" forName="Child1" refType="w" fact="0.0234"/>
              <dgm:constr type="t" for="ch" forName="Child1" refType="h" fact="0.6876"/>
              <dgm:constr type="w" for="ch" forName="Child1" refType="w" fact="0.0987"/>
              <dgm:constr type="h" for="ch" forName="Child1" refType="h" fact="0.3124"/>
            </dgm:constrLst>
          </dgm:if>
          <dgm:if name="Name13"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l" for="ch" forName="Parent10" refType="w" fact="0.9205"/>
              <dgm:constr type="t" for="ch" forName="Parent10" refType="h" fact="0.2022"/>
              <dgm:constr type="w" for="ch" forName="Parent10" refType="w" fact="0.0636"/>
              <dgm:constr type="h" for="ch" forName="Parent10" refType="h" fact="0.3799"/>
              <dgm:constr type="l" for="ch" forName="Parent9" refType="w" fact="0.822"/>
              <dgm:constr type="t" for="ch" forName="Parent9" refType="h" fact="0.2022"/>
              <dgm:constr type="w" for="ch" forName="Parent9" refType="w" fact="0.0636"/>
              <dgm:constr type="h" for="ch" forName="Parent9" refType="h" fact="0.3799"/>
              <dgm:constr type="l" for="ch" forName="Parent8" refType="w" fact="0.7235"/>
              <dgm:constr type="t" for="ch" forName="Parent8" refType="h" fact="0.2022"/>
              <dgm:constr type="w" for="ch" forName="Parent8" refType="w" fact="0.0636"/>
              <dgm:constr type="h" for="ch" forName="Parent8" refType="h" fact="0.3799"/>
              <dgm:constr type="l" for="ch" forName="Parent7" refType="w" fact="0.625"/>
              <dgm:constr type="t" for="ch" forName="Parent7" refType="h" fact="0.2022"/>
              <dgm:constr type="w" for="ch" forName="Parent7" refType="w" fact="0.0636"/>
              <dgm:constr type="h" for="ch" forName="Parent7" refType="h" fact="0.3799"/>
              <dgm:constr type="l" for="ch" forName="Parent6" refType="w" fact="0.5264"/>
              <dgm:constr type="t" for="ch" forName="Parent6" refType="h" fact="0.2022"/>
              <dgm:constr type="w" for="ch" forName="Parent6" refType="w" fact="0.0636"/>
              <dgm:constr type="h" for="ch" forName="Parent6" refType="h" fact="0.3799"/>
              <dgm:constr type="l" for="ch" forName="Parent5" refType="w" fact="0.4279"/>
              <dgm:constr type="t" for="ch" forName="Parent5" refType="h" fact="0.2022"/>
              <dgm:constr type="w" for="ch" forName="Parent5" refType="w" fact="0.0636"/>
              <dgm:constr type="h" for="ch" forName="Parent5" refType="h" fact="0.3799"/>
              <dgm:constr type="l" for="ch" forName="Parent4" refType="w" fact="0.3294"/>
              <dgm:constr type="t" for="ch" forName="Parent4" refType="h" fact="0.2022"/>
              <dgm:constr type="w" for="ch" forName="Parent4" refType="w" fact="0.0636"/>
              <dgm:constr type="h" for="ch" forName="Parent4" refType="h" fact="0.3799"/>
              <dgm:constr type="l" for="ch" forName="Parent3" refType="w" fact="0.2309"/>
              <dgm:constr type="t" for="ch" forName="Parent3" refType="h" fact="0.2022"/>
              <dgm:constr type="w" for="ch" forName="Parent3" refType="w" fact="0.0636"/>
              <dgm:constr type="h" for="ch" forName="Parent3" refType="h" fact="0.3799"/>
              <dgm:constr type="l" for="ch" forName="Parent2" refType="w" fact="0.1324"/>
              <dgm:constr type="t" for="ch" forName="Parent2" refType="h" fact="0.2022"/>
              <dgm:constr type="w" for="ch" forName="Parent2" refType="w" fact="0.0636"/>
              <dgm:constr type="h" for="ch" forName="Parent2" refType="h" fact="0.3799"/>
              <dgm:constr type="l" for="ch" forName="Parent1" refType="w" fact="0.0338"/>
              <dgm:constr type="t" for="ch" forName="Parent1" refType="h" fact="0.2022"/>
              <dgm:constr type="w" for="ch" forName="Parent1" refType="w" fact="0.0636"/>
              <dgm:constr type="h" for="ch" forName="Parent1" refType="h" fact="0.3799"/>
              <dgm:constr type="l" for="ch" forName="Accent10" refType="w" fact="0.9047"/>
              <dgm:constr type="t" for="ch" forName="Accent10" refType="h" fact="0.1072"/>
              <dgm:constr type="w" for="ch" forName="Accent10" refType="w" fact="0.0953"/>
              <dgm:constr type="h" for="ch" forName="Accent10" refType="h" fact="0.5699"/>
              <dgm:constr type="l" for="ch" forName="ParentBackground10" refType="w" fact="0.9078"/>
              <dgm:constr type="t" for="ch" forName="ParentBackground10" refType="h" fact="0.1262"/>
              <dgm:constr type="w" for="ch" forName="ParentBackground10" refType="w" fact="0.089"/>
              <dgm:constr type="h" for="ch" forName="ParentBackground10" refType="h" fact="0.5319"/>
              <dgm:constr type="l" for="ch" forName="Child10" refType="w" fact="0.9078"/>
              <dgm:constr type="t" for="ch" forName="Child10" refType="h" fact="0.6876"/>
              <dgm:constr type="w" for="ch" forName="Child10" refType="w" fact="0.089"/>
              <dgm:constr type="h" for="ch" forName="Child10" refType="h" fact="0.3124"/>
              <dgm:constr type="l" for="ch" forName="Accent9" refType="w" fact="0.7864"/>
              <dgm:constr type="t" for="ch" forName="Accent9" refType="h" fact="-0.0109"/>
              <dgm:constr type="w" for="ch" forName="Accent9" refType="w" fact="0.1348"/>
              <dgm:constr type="h" for="ch" forName="Accent9" refType="h" fact="0.806"/>
              <dgm:constr type="l" for="ch" forName="ParentBackground9" refType="w" fact="0.8093"/>
              <dgm:constr type="t" for="ch" forName="ParentBackground9" refType="h" fact="0.1262"/>
              <dgm:constr type="w" for="ch" forName="ParentBackground9" refType="w" fact="0.089"/>
              <dgm:constr type="h" for="ch" forName="ParentBackground9" refType="h" fact="0.5319"/>
              <dgm:constr type="l" for="ch" forName="Child9" refType="w" fact="0.8093"/>
              <dgm:constr type="t" for="ch" forName="Child9" refType="h" fact="0.6876"/>
              <dgm:constr type="w" for="ch" forName="Child9" refType="w" fact="0.089"/>
              <dgm:constr type="h" for="ch" forName="Child9" refType="h" fact="0.3124"/>
              <dgm:constr type="l" for="ch" forName="Accent8" refType="w" fact="0.6879"/>
              <dgm:constr type="t" for="ch" forName="Accent8" refType="h" fact="-0.0109"/>
              <dgm:constr type="w" for="ch" forName="Accent8" refType="w" fact="0.1348"/>
              <dgm:constr type="h" for="ch" forName="Accent8" refType="h" fact="0.806"/>
              <dgm:constr type="l" for="ch" forName="ParentBackground8" refType="w" fact="0.7108"/>
              <dgm:constr type="t" for="ch" forName="ParentBackground8" refType="h" fact="0.1262"/>
              <dgm:constr type="w" for="ch" forName="ParentBackground8" refType="w" fact="0.089"/>
              <dgm:constr type="h" for="ch" forName="ParentBackground8" refType="h" fact="0.5319"/>
              <dgm:constr type="l" for="ch" forName="Child8" refType="w" fact="0.7108"/>
              <dgm:constr type="t" for="ch" forName="Child8" refType="h" fact="0.6876"/>
              <dgm:constr type="w" for="ch" forName="Child8" refType="w" fact="0.089"/>
              <dgm:constr type="h" for="ch" forName="Child8" refType="h" fact="0.3124"/>
              <dgm:constr type="l" for="ch" forName="Accent7" refType="w" fact="0.5893"/>
              <dgm:constr type="t" for="ch" forName="Accent7" refType="h" fact="-0.0109"/>
              <dgm:constr type="w" for="ch" forName="Accent7" refType="w" fact="0.1348"/>
              <dgm:constr type="h" for="ch" forName="Accent7" refType="h" fact="0.806"/>
              <dgm:constr type="l" for="ch" forName="ParentBackground7" refType="w" fact="0.6123"/>
              <dgm:constr type="t" for="ch" forName="ParentBackground7" refType="h" fact="0.1262"/>
              <dgm:constr type="w" for="ch" forName="ParentBackground7" refType="w" fact="0.089"/>
              <dgm:constr type="h" for="ch" forName="ParentBackground7" refType="h" fact="0.5319"/>
              <dgm:constr type="l" for="ch" forName="Child7" refType="w" fact="0.6123"/>
              <dgm:constr type="t" for="ch" forName="Child7" refType="h" fact="0.6876"/>
              <dgm:constr type="w" for="ch" forName="Child7" refType="w" fact="0.089"/>
              <dgm:constr type="h" for="ch" forName="Child7" refType="h" fact="0.3124"/>
              <dgm:constr type="l" for="ch" forName="Accent6" refType="w" fact="0.4908"/>
              <dgm:constr type="t" for="ch" forName="Accent6" refType="h" fact="-0.0109"/>
              <dgm:constr type="w" for="ch" forName="Accent6" refType="w" fact="0.1348"/>
              <dgm:constr type="h" for="ch" forName="Accent6" refType="h" fact="0.806"/>
              <dgm:constr type="l" for="ch" forName="ParentBackground6" refType="w" fact="0.5137"/>
              <dgm:constr type="t" for="ch" forName="ParentBackground6" refType="h" fact="0.1262"/>
              <dgm:constr type="w" for="ch" forName="ParentBackground6" refType="w" fact="0.089"/>
              <dgm:constr type="h" for="ch" forName="ParentBackground6" refType="h" fact="0.5319"/>
              <dgm:constr type="l" for="ch" forName="Child6" refType="w" fact="0.5137"/>
              <dgm:constr type="t" for="ch" forName="Child6" refType="h" fact="0.6876"/>
              <dgm:constr type="w" for="ch" forName="Child6" refType="w" fact="0.089"/>
              <dgm:constr type="h" for="ch" forName="Child6" refType="h" fact="0.3124"/>
              <dgm:constr type="l" for="ch" forName="Accent5" refType="w" fact="0.3923"/>
              <dgm:constr type="t" for="ch" forName="Accent5" refType="h" fact="-0.0109"/>
              <dgm:constr type="w" for="ch" forName="Accent5" refType="w" fact="0.1348"/>
              <dgm:constr type="h" for="ch" forName="Accent5" refType="h" fact="0.806"/>
              <dgm:constr type="l" for="ch" forName="ParentBackground5" refType="w" fact="0.4152"/>
              <dgm:constr type="t" for="ch" forName="ParentBackground5" refType="h" fact="0.1262"/>
              <dgm:constr type="w" for="ch" forName="ParentBackground5" refType="w" fact="0.089"/>
              <dgm:constr type="h" for="ch" forName="ParentBackground5" refType="h" fact="0.5319"/>
              <dgm:constr type="l" for="ch" forName="Child5" refType="w" fact="0.4152"/>
              <dgm:constr type="t" for="ch" forName="Child5" refType="h" fact="0.6876"/>
              <dgm:constr type="w" for="ch" forName="Child5" refType="w" fact="0.089"/>
              <dgm:constr type="h" for="ch" forName="Child5" refType="h" fact="0.3124"/>
              <dgm:constr type="l" for="ch" forName="Accent4" refType="w" fact="0.2938"/>
              <dgm:constr type="t" for="ch" forName="Accent4" refType="h" fact="-0.0109"/>
              <dgm:constr type="w" for="ch" forName="Accent4" refType="w" fact="0.1348"/>
              <dgm:constr type="h" for="ch" forName="Accent4" refType="h" fact="0.806"/>
              <dgm:constr type="l" for="ch" forName="ParentBackground4" refType="w" fact="0.3167"/>
              <dgm:constr type="t" for="ch" forName="ParentBackground4" refType="h" fact="0.1262"/>
              <dgm:constr type="w" for="ch" forName="ParentBackground4" refType="w" fact="0.089"/>
              <dgm:constr type="h" for="ch" forName="ParentBackground4" refType="h" fact="0.5319"/>
              <dgm:constr type="l" for="ch" forName="Child4" refType="w" fact="0.3167"/>
              <dgm:constr type="t" for="ch" forName="Child4" refType="h" fact="0.6876"/>
              <dgm:constr type="w" for="ch" forName="Child4" refType="w" fact="0.089"/>
              <dgm:constr type="h" for="ch" forName="Child4" refType="h" fact="0.3124"/>
              <dgm:constr type="l" for="ch" forName="Accent3" refType="w" fact="0.1952"/>
              <dgm:constr type="t" for="ch" forName="Accent3" refType="h" fact="-0.0109"/>
              <dgm:constr type="w" for="ch" forName="Accent3" refType="w" fact="0.1348"/>
              <dgm:constr type="h" for="ch" forName="Accent3" refType="h" fact="0.806"/>
              <dgm:constr type="l" for="ch" forName="ParentBackground3" refType="w" fact="0.2182"/>
              <dgm:constr type="t" for="ch" forName="ParentBackground3" refType="h" fact="0.1262"/>
              <dgm:constr type="w" for="ch" forName="ParentBackground3" refType="w" fact="0.089"/>
              <dgm:constr type="h" for="ch" forName="ParentBackground3" refType="h" fact="0.5319"/>
              <dgm:constr type="l" for="ch" forName="Child3" refType="w" fact="0.2182"/>
              <dgm:constr type="t" for="ch" forName="Child3" refType="h" fact="0.6876"/>
              <dgm:constr type="w" for="ch" forName="Child3" refType="w" fact="0.089"/>
              <dgm:constr type="h" for="ch" forName="Child3" refType="h" fact="0.3124"/>
              <dgm:constr type="l" for="ch" forName="Accent2" refType="w" fact="0.0967"/>
              <dgm:constr type="t" for="ch" forName="Accent2" refType="h" fact="-0.0109"/>
              <dgm:constr type="w" for="ch" forName="Accent2" refType="w" fact="0.1348"/>
              <dgm:constr type="h" for="ch" forName="Accent2" refType="h" fact="0.806"/>
              <dgm:constr type="l" for="ch" forName="ParentBackground2" refType="w" fact="0.1196"/>
              <dgm:constr type="t" for="ch" forName="ParentBackground2" refType="h" fact="0.1262"/>
              <dgm:constr type="w" for="ch" forName="ParentBackground2" refType="w" fact="0.089"/>
              <dgm:constr type="h" for="ch" forName="ParentBackground2" refType="h" fact="0.5319"/>
              <dgm:constr type="l" for="ch" forName="Child2" refType="w" fact="0.1196"/>
              <dgm:constr type="t" for="ch" forName="Child2" refType="h" fact="0.6876"/>
              <dgm:constr type="w" for="ch" forName="Child2" refType="w" fact="0.089"/>
              <dgm:constr type="h" for="ch" forName="Child2" refType="h" fact="0.3124"/>
              <dgm:constr type="l" for="ch" forName="Accent1" refType="w" fact="-0.0018"/>
              <dgm:constr type="t" for="ch" forName="Accent1" refType="h" fact="-0.0109"/>
              <dgm:constr type="w" for="ch" forName="Accent1" refType="w" fact="0.1348"/>
              <dgm:constr type="h" for="ch" forName="Accent1" refType="h" fact="0.806"/>
              <dgm:constr type="l" for="ch" forName="ParentBackground1" refType="w" fact="0.0211"/>
              <dgm:constr type="t" for="ch" forName="ParentBackground1" refType="h" fact="0.1262"/>
              <dgm:constr type="w" for="ch" forName="ParentBackground1" refType="w" fact="0.089"/>
              <dgm:constr type="h" for="ch" forName="ParentBackground1" refType="h" fact="0.5319"/>
              <dgm:constr type="l" for="ch" forName="Child1" refType="w" fact="0.0211"/>
              <dgm:constr type="t" for="ch" forName="Child1" refType="h" fact="0.6876"/>
              <dgm:constr type="w" for="ch" forName="Child1" refType="w" fact="0.089"/>
              <dgm:constr type="h" for="ch" forName="Child1" refType="h" fact="0.3124"/>
            </dgm:constrLst>
          </dgm:if>
          <dgm:else name="Name14">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l" for="ch" forName="Parent11" refType="w" fact="0.9277"/>
              <dgm:constr type="t" for="ch" forName="Parent11" refType="h" fact="0.2022"/>
              <dgm:constr type="w" for="ch" forName="Parent11" refType="w" fact="0.0579"/>
              <dgm:constr type="h" for="ch" forName="Parent11" refType="h" fact="0.3799"/>
              <dgm:constr type="l" for="ch" forName="Parent10" refType="w" fact="0.838"/>
              <dgm:constr type="t" for="ch" forName="Parent10" refType="h" fact="0.2022"/>
              <dgm:constr type="w" for="ch" forName="Parent10" refType="w" fact="0.0579"/>
              <dgm:constr type="h" for="ch" forName="Parent10" refType="h" fact="0.3799"/>
              <dgm:constr type="l" for="ch" forName="Parent9" refType="w" fact="0.7483"/>
              <dgm:constr type="t" for="ch" forName="Parent9" refType="h" fact="0.2022"/>
              <dgm:constr type="w" for="ch" forName="Parent9" refType="w" fact="0.0579"/>
              <dgm:constr type="h" for="ch" forName="Parent9" refType="h" fact="0.3799"/>
              <dgm:constr type="l" for="ch" forName="Parent8" refType="w" fact="0.6586"/>
              <dgm:constr type="t" for="ch" forName="Parent8" refType="h" fact="0.2022"/>
              <dgm:constr type="w" for="ch" forName="Parent8" refType="w" fact="0.0579"/>
              <dgm:constr type="h" for="ch" forName="Parent8" refType="h" fact="0.3799"/>
              <dgm:constr type="l" for="ch" forName="Parent7" refType="w" fact="0.5689"/>
              <dgm:constr type="t" for="ch" forName="Parent7" refType="h" fact="0.2022"/>
              <dgm:constr type="w" for="ch" forName="Parent7" refType="w" fact="0.0579"/>
              <dgm:constr type="h" for="ch" forName="Parent7" refType="h" fact="0.3799"/>
              <dgm:constr type="l" for="ch" forName="Parent6" refType="w" fact="0.4792"/>
              <dgm:constr type="t" for="ch" forName="Parent6" refType="h" fact="0.2022"/>
              <dgm:constr type="w" for="ch" forName="Parent6" refType="w" fact="0.0579"/>
              <dgm:constr type="h" for="ch" forName="Parent6" refType="h" fact="0.3799"/>
              <dgm:constr type="l" for="ch" forName="Parent5" refType="w" fact="0.3895"/>
              <dgm:constr type="t" for="ch" forName="Parent5" refType="h" fact="0.2022"/>
              <dgm:constr type="w" for="ch" forName="Parent5" refType="w" fact="0.0579"/>
              <dgm:constr type="h" for="ch" forName="Parent5" refType="h" fact="0.3799"/>
              <dgm:constr type="l" for="ch" forName="Parent4" refType="w" fact="0.2999"/>
              <dgm:constr type="t" for="ch" forName="Parent4" refType="h" fact="0.2022"/>
              <dgm:constr type="w" for="ch" forName="Parent4" refType="w" fact="0.0579"/>
              <dgm:constr type="h" for="ch" forName="Parent4" refType="h" fact="0.3799"/>
              <dgm:constr type="l" for="ch" forName="Parent3" refType="w" fact="0.2102"/>
              <dgm:constr type="t" for="ch" forName="Parent3" refType="h" fact="0.2022"/>
              <dgm:constr type="w" for="ch" forName="Parent3" refType="w" fact="0.0579"/>
              <dgm:constr type="h" for="ch" forName="Parent3" refType="h" fact="0.3799"/>
              <dgm:constr type="l" for="ch" forName="Parent2" refType="w" fact="0.1205"/>
              <dgm:constr type="t" for="ch" forName="Parent2" refType="h" fact="0.2022"/>
              <dgm:constr type="w" for="ch" forName="Parent2" refType="w" fact="0.0579"/>
              <dgm:constr type="h" for="ch" forName="Parent2" refType="h" fact="0.3799"/>
              <dgm:constr type="l" for="ch" forName="Parent1" refType="w" fact="0.0308"/>
              <dgm:constr type="t" for="ch" forName="Parent1" refType="h" fact="0.2022"/>
              <dgm:constr type="w" for="ch" forName="Parent1" refType="w" fact="0.0579"/>
              <dgm:constr type="h" for="ch" forName="Parent1" refType="h" fact="0.3799"/>
              <dgm:constr type="l" for="ch" forName="Accent11" refType="w" fact="0.9132"/>
              <dgm:constr type="t" for="ch" forName="Accent11" refType="h" fact="0.1072"/>
              <dgm:constr type="w" for="ch" forName="Accent11" refType="w" fact="0.0868"/>
              <dgm:constr type="h" for="ch" forName="Accent11" refType="h" fact="0.5699"/>
              <dgm:constr type="l" for="ch" forName="ParentBackground11" refType="w" fact="0.9161"/>
              <dgm:constr type="t" for="ch" forName="ParentBackground11" refType="h" fact="0.1262"/>
              <dgm:constr type="w" for="ch" forName="ParentBackground11" refType="w" fact="0.081"/>
              <dgm:constr type="h" for="ch" forName="ParentBackground11" refType="h" fact="0.5319"/>
              <dgm:constr type="l" for="ch" forName="Child11" refType="w" fact="0.9161"/>
              <dgm:constr type="t" for="ch" forName="Child11" refType="h" fact="0.6876"/>
              <dgm:constr type="w" for="ch" forName="Child11" refType="w" fact="0.081"/>
              <dgm:constr type="h" for="ch" forName="Child11" refType="h" fact="0.3124"/>
              <dgm:constr type="l" for="ch" forName="Accent10" refType="w" fact="0.8055"/>
              <dgm:constr type="t" for="ch" forName="Accent10" refType="h" fact="-0.0109"/>
              <dgm:constr type="w" for="ch" forName="Accent10" refType="w" fact="0.1228"/>
              <dgm:constr type="h" for="ch" forName="Accent10" refType="h" fact="0.806"/>
              <dgm:constr type="l" for="ch" forName="ParentBackground10" refType="w" fact="0.8264"/>
              <dgm:constr type="t" for="ch" forName="ParentBackground10" refType="h" fact="0.1262"/>
              <dgm:constr type="w" for="ch" forName="ParentBackground10" refType="w" fact="0.081"/>
              <dgm:constr type="h" for="ch" forName="ParentBackground10" refType="h" fact="0.5319"/>
              <dgm:constr type="l" for="ch" forName="Child10" refType="w" fact="0.8264"/>
              <dgm:constr type="t" for="ch" forName="Child10" refType="h" fact="0.6876"/>
              <dgm:constr type="w" for="ch" forName="Child10" refType="w" fact="0.081"/>
              <dgm:constr type="h" for="ch" forName="Child10" refType="h" fact="0.3124"/>
              <dgm:constr type="l" for="ch" forName="Accent9" refType="w" fact="0.7158"/>
              <dgm:constr type="t" for="ch" forName="Accent9" refType="h" fact="-0.0109"/>
              <dgm:constr type="w" for="ch" forName="Accent9" refType="w" fact="0.1228"/>
              <dgm:constr type="h" for="ch" forName="Accent9" refType="h" fact="0.806"/>
              <dgm:constr type="l" for="ch" forName="ParentBackground9" refType="w" fact="0.7367"/>
              <dgm:constr type="t" for="ch" forName="ParentBackground9" refType="h" fact="0.1262"/>
              <dgm:constr type="w" for="ch" forName="ParentBackground9" refType="w" fact="0.081"/>
              <dgm:constr type="h" for="ch" forName="ParentBackground9" refType="h" fact="0.5319"/>
              <dgm:constr type="l" for="ch" forName="Child9" refType="w" fact="0.7367"/>
              <dgm:constr type="t" for="ch" forName="Child9" refType="h" fact="0.6876"/>
              <dgm:constr type="w" for="ch" forName="Child9" refType="w" fact="0.081"/>
              <dgm:constr type="h" for="ch" forName="Child9" refType="h" fact="0.3124"/>
              <dgm:constr type="l" for="ch" forName="Accent8" refType="w" fact="0.6261"/>
              <dgm:constr type="t" for="ch" forName="Accent8" refType="h" fact="-0.0109"/>
              <dgm:constr type="w" for="ch" forName="Accent8" refType="w" fact="0.1228"/>
              <dgm:constr type="h" for="ch" forName="Accent8" refType="h" fact="0.806"/>
              <dgm:constr type="l" for="ch" forName="ParentBackground8" refType="w" fact="0.647"/>
              <dgm:constr type="t" for="ch" forName="ParentBackground8" refType="h" fact="0.1262"/>
              <dgm:constr type="w" for="ch" forName="ParentBackground8" refType="w" fact="0.081"/>
              <dgm:constr type="h" for="ch" forName="ParentBackground8" refType="h" fact="0.5319"/>
              <dgm:constr type="l" for="ch" forName="Child8" refType="w" fact="0.647"/>
              <dgm:constr type="t" for="ch" forName="Child8" refType="h" fact="0.6876"/>
              <dgm:constr type="w" for="ch" forName="Child8" refType="w" fact="0.081"/>
              <dgm:constr type="h" for="ch" forName="Child8" refType="h" fact="0.3124"/>
              <dgm:constr type="l" for="ch" forName="Accent7" refType="w" fact="0.5364"/>
              <dgm:constr type="t" for="ch" forName="Accent7" refType="h" fact="-0.0109"/>
              <dgm:constr type="w" for="ch" forName="Accent7" refType="w" fact="0.1228"/>
              <dgm:constr type="h" for="ch" forName="Accent7" refType="h" fact="0.806"/>
              <dgm:constr type="l" for="ch" forName="ParentBackground7" refType="w" fact="0.5573"/>
              <dgm:constr type="t" for="ch" forName="ParentBackground7" refType="h" fact="0.1262"/>
              <dgm:constr type="w" for="ch" forName="ParentBackground7" refType="w" fact="0.081"/>
              <dgm:constr type="h" for="ch" forName="ParentBackground7" refType="h" fact="0.5319"/>
              <dgm:constr type="l" for="ch" forName="Child7" refType="w" fact="0.5573"/>
              <dgm:constr type="t" for="ch" forName="Child7" refType="h" fact="0.6876"/>
              <dgm:constr type="w" for="ch" forName="Child7" refType="w" fact="0.081"/>
              <dgm:constr type="h" for="ch" forName="Child7" refType="h" fact="0.3124"/>
              <dgm:constr type="l" for="ch" forName="Accent6" refType="w" fact="0.4467"/>
              <dgm:constr type="t" for="ch" forName="Accent6" refType="h" fact="-0.0109"/>
              <dgm:constr type="w" for="ch" forName="Accent6" refType="w" fact="0.1228"/>
              <dgm:constr type="h" for="ch" forName="Accent6" refType="h" fact="0.806"/>
              <dgm:constr type="l" for="ch" forName="ParentBackground6" refType="w" fact="0.4677"/>
              <dgm:constr type="t" for="ch" forName="ParentBackground6" refType="h" fact="0.1262"/>
              <dgm:constr type="w" for="ch" forName="ParentBackground6" refType="w" fact="0.081"/>
              <dgm:constr type="h" for="ch" forName="ParentBackground6" refType="h" fact="0.5319"/>
              <dgm:constr type="l" for="ch" forName="Child6" refType="w" fact="0.4677"/>
              <dgm:constr type="t" for="ch" forName="Child6" refType="h" fact="0.6876"/>
              <dgm:constr type="w" for="ch" forName="Child6" refType="w" fact="0.081"/>
              <dgm:constr type="h" for="ch" forName="Child6" refType="h" fact="0.3124"/>
              <dgm:constr type="l" for="ch" forName="Accent5" refType="w" fact="0.3571"/>
              <dgm:constr type="t" for="ch" forName="Accent5" refType="h" fact="-0.0109"/>
              <dgm:constr type="w" for="ch" forName="Accent5" refType="w" fact="0.1228"/>
              <dgm:constr type="h" for="ch" forName="Accent5" refType="h" fact="0.806"/>
              <dgm:constr type="l" for="ch" forName="ParentBackground5" refType="w" fact="0.378"/>
              <dgm:constr type="t" for="ch" forName="ParentBackground5" refType="h" fact="0.1262"/>
              <dgm:constr type="w" for="ch" forName="ParentBackground5" refType="w" fact="0.081"/>
              <dgm:constr type="h" for="ch" forName="ParentBackground5" refType="h" fact="0.5319"/>
              <dgm:constr type="l" for="ch" forName="Child5" refType="w" fact="0.378"/>
              <dgm:constr type="t" for="ch" forName="Child5" refType="h" fact="0.6876"/>
              <dgm:constr type="w" for="ch" forName="Child5" refType="w" fact="0.081"/>
              <dgm:constr type="h" for="ch" forName="Child5" refType="h" fact="0.3124"/>
              <dgm:constr type="l" for="ch" forName="Accent4" refType="w" fact="0.2674"/>
              <dgm:constr type="t" for="ch" forName="Accent4" refType="h" fact="-0.0109"/>
              <dgm:constr type="w" for="ch" forName="Accent4" refType="w" fact="0.1228"/>
              <dgm:constr type="h" for="ch" forName="Accent4" refType="h" fact="0.806"/>
              <dgm:constr type="l" for="ch" forName="ParentBackground4" refType="w" fact="0.2883"/>
              <dgm:constr type="t" for="ch" forName="ParentBackground4" refType="h" fact="0.1262"/>
              <dgm:constr type="w" for="ch" forName="ParentBackground4" refType="w" fact="0.081"/>
              <dgm:constr type="h" for="ch" forName="ParentBackground4" refType="h" fact="0.5319"/>
              <dgm:constr type="l" for="ch" forName="Child4" refType="w" fact="0.2883"/>
              <dgm:constr type="t" for="ch" forName="Child4" refType="h" fact="0.6876"/>
              <dgm:constr type="w" for="ch" forName="Child4" refType="w" fact="0.081"/>
              <dgm:constr type="h" for="ch" forName="Child4" refType="h" fact="0.3124"/>
              <dgm:constr type="l" for="ch" forName="Accent3" refType="w" fact="0.1777"/>
              <dgm:constr type="t" for="ch" forName="Accent3" refType="h" fact="-0.0109"/>
              <dgm:constr type="w" for="ch" forName="Accent3" refType="w" fact="0.1228"/>
              <dgm:constr type="h" for="ch" forName="Accent3" refType="h" fact="0.806"/>
              <dgm:constr type="l" for="ch" forName="ParentBackground3" refType="w" fact="0.1986"/>
              <dgm:constr type="t" for="ch" forName="ParentBackground3" refType="h" fact="0.1262"/>
              <dgm:constr type="w" for="ch" forName="ParentBackground3" refType="w" fact="0.081"/>
              <dgm:constr type="h" for="ch" forName="ParentBackground3" refType="h" fact="0.5319"/>
              <dgm:constr type="l" for="ch" forName="Child3" refType="w" fact="0.1986"/>
              <dgm:constr type="t" for="ch" forName="Child3" refType="h" fact="0.6876"/>
              <dgm:constr type="w" for="ch" forName="Child3" refType="w" fact="0.081"/>
              <dgm:constr type="h" for="ch" forName="Child3" refType="h" fact="0.3124"/>
              <dgm:constr type="l" for="ch" forName="Accent2" refType="w" fact="0.088"/>
              <dgm:constr type="t" for="ch" forName="Accent2" refType="h" fact="-0.0109"/>
              <dgm:constr type="w" for="ch" forName="Accent2" refType="w" fact="0.1228"/>
              <dgm:constr type="h" for="ch" forName="Accent2" refType="h" fact="0.806"/>
              <dgm:constr type="l" for="ch" forName="ParentBackground2" refType="w" fact="0.1089"/>
              <dgm:constr type="t" for="ch" forName="ParentBackground2" refType="h" fact="0.1262"/>
              <dgm:constr type="w" for="ch" forName="ParentBackground2" refType="w" fact="0.081"/>
              <dgm:constr type="h" for="ch" forName="ParentBackground2" refType="h" fact="0.5319"/>
              <dgm:constr type="l" for="ch" forName="Child2" refType="w" fact="0.1089"/>
              <dgm:constr type="t" for="ch" forName="Child2" refType="h" fact="0.6876"/>
              <dgm:constr type="w" for="ch" forName="Child2" refType="w" fact="0.081"/>
              <dgm:constr type="h" for="ch" forName="Child2" refType="h" fact="0.3124"/>
              <dgm:constr type="l" for="ch" forName="Accent1" refType="w" fact="-0.0017"/>
              <dgm:constr type="t" for="ch" forName="Accent1" refType="h" fact="-0.0109"/>
              <dgm:constr type="w" for="ch" forName="Accent1" refType="w" fact="0.1228"/>
              <dgm:constr type="h" for="ch" forName="Accent1" refType="h" fact="0.806"/>
              <dgm:constr type="l" for="ch" forName="ParentBackground1" refType="w" fact="0.0192"/>
              <dgm:constr type="t" for="ch" forName="ParentBackground1" refType="h" fact="0.1262"/>
              <dgm:constr type="w" for="ch" forName="ParentBackground1" refType="w" fact="0.081"/>
              <dgm:constr type="h" for="ch" forName="ParentBackground1" refType="h" fact="0.5319"/>
              <dgm:constr type="l" for="ch" forName="Child1" refType="w" fact="0.0192"/>
              <dgm:constr type="t" for="ch" forName="Child1" refType="h" fact="0.6876"/>
              <dgm:constr type="w" for="ch" forName="Child1" refType="w" fact="0.081"/>
              <dgm:constr type="h" for="ch" forName="Child1" refType="h" fact="0.3124"/>
            </dgm:constrLst>
          </dgm:else>
        </dgm:choose>
      </dgm:if>
      <dgm:else name="Name15">
        <dgm:choose name="Name16">
          <dgm:if name="Name17" axis="ch" ptType="node" func="cnt" op="equ" val="1">
            <dgm:alg type="composite">
              <dgm:param type="ar" val="0.6383"/>
            </dgm:alg>
            <dgm:constrLst>
              <dgm:constr type="primFontSz" for="des" forName="Child1" val="65"/>
              <dgm:constr type="primFontSz" for="des" forName="Parent1" val="65"/>
              <dgm:constr type="primFontSz" for="des" forName="Child1" refType="primFontSz" refFor="des" refForName="Parent1" op="lte"/>
              <dgm:constr type="l" for="ch" forName="Parent1" refType="w" fact="0.1667"/>
              <dgm:constr type="t" for="ch" forName="Parent1" refType="h" fact="0.1064"/>
              <dgm:constr type="w" for="ch" forName="Parent1" refType="w" fact="0.6667"/>
              <dgm:constr type="h" for="ch" forName="Parent1" refType="h" fact="0.4255"/>
              <dgm:constr type="l" for="ch" forName="Accent1" refType="w" fact="0"/>
              <dgm:constr type="t" for="ch" forName="Accent1" refType="h" fact="0"/>
              <dgm:constr type="w" for="ch" forName="Accent1" refType="w"/>
              <dgm:constr type="h" for="ch" forName="Accent1" refType="h" fact="0.6383"/>
              <dgm:constr type="l" for="ch" forName="ParentBackground1" refType="w" fact="0.0333"/>
              <dgm:constr type="t" for="ch" forName="ParentBackground1" refType="h" fact="0.0213"/>
              <dgm:constr type="w" for="ch" forName="ParentBackground1" refType="w" fact="0.9333"/>
              <dgm:constr type="h" for="ch" forName="ParentBackground1" refType="h" fact="0.5957"/>
              <dgm:constr type="l" for="ch" forName="Child1" refType="w" fact="0.0333"/>
              <dgm:constr type="t" for="ch" forName="Child1" refType="h" fact="0.6574"/>
              <dgm:constr type="w" for="ch" forName="Child1" refType="w" fact="0.9333"/>
              <dgm:constr type="h" for="ch" forName="Child1" refType="h" fact="0.3426"/>
            </dgm:constrLst>
          </dgm:if>
          <dgm:if name="Name18" axis="ch" ptType="node" func="cnt" op="equ" val="2">
            <dgm:alg type="composite">
              <dgm:param type="ar" val="1.265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r" for="ch" forName="Parent2" refType="w" fact="0.3751"/>
              <dgm:constr type="t" for="ch" forName="Parent2" refType="h" fact="0.2022"/>
              <dgm:constr type="w" for="ch" forName="Parent2" refType="w" fact="0.3001"/>
              <dgm:constr type="h" for="ch" forName="Parent2" refType="h" fact="0.3799"/>
              <dgm:constr type="r" for="ch" forName="Parent1" refType="w" fact="0.8403"/>
              <dgm:constr type="t" for="ch" forName="Parent1" refType="h" fact="0.2022"/>
              <dgm:constr type="w" for="ch" forName="Parent1" refType="w" fact="0.3001"/>
              <dgm:constr type="h" for="ch" forName="Parent1" refType="h" fact="0.3799"/>
              <dgm:constr type="r" for="ch" forName="Accent2" refType="w" fact="0.4502"/>
              <dgm:constr type="t" for="ch" forName="Accent2" refType="h" fact="0.1072"/>
              <dgm:constr type="w" for="ch" forName="Accent2" refType="w" fact="0.4502"/>
              <dgm:constr type="h" for="ch" forName="Accent2" refType="h" fact="0.5699"/>
              <dgm:constr type="r" for="ch" forName="ParentBackground2" refType="w" fact="0.4352"/>
              <dgm:constr type="t" for="ch" forName="ParentBackground2" refType="h" fact="0.1262"/>
              <dgm:constr type="w" for="ch" forName="ParentBackground2" refType="w" fact="0.4201"/>
              <dgm:constr type="h" for="ch" forName="ParentBackground2" refType="h" fact="0.5319"/>
              <dgm:constr type="r" for="ch" forName="Child2" refType="w" fact="0.4352"/>
              <dgm:constr type="t" for="ch" forName="Child2" refType="h" fact="0.6876"/>
              <dgm:constr type="w" for="ch" forName="Child2" refType="w" fact="0.4201"/>
              <dgm:constr type="h" for="ch" forName="Child2" refType="h" fact="0.3124"/>
              <dgm:constr type="r" for="ch" forName="Accent1" refType="w" fact="1.0086"/>
              <dgm:constr type="t" for="ch" forName="Accent1" refType="h" fact="-0.0109"/>
              <dgm:constr type="w" for="ch" forName="Accent1" refType="w" fact="0.6367"/>
              <dgm:constr type="h" for="ch" forName="Accent1" refType="h" fact="0.806"/>
              <dgm:constr type="r" for="ch" forName="ParentBackground1" refType="w" fact="0.9003"/>
              <dgm:constr type="t" for="ch" forName="ParentBackground1" refType="h" fact="0.1262"/>
              <dgm:constr type="w" for="ch" forName="ParentBackground1" refType="w" fact="0.4201"/>
              <dgm:constr type="h" for="ch" forName="ParentBackground1" refType="h" fact="0.5319"/>
              <dgm:constr type="r" for="ch" forName="Child1" refType="w" fact="0.9003"/>
              <dgm:constr type="t" for="ch" forName="Child1" refType="h" fact="0.6876"/>
              <dgm:constr type="w" for="ch" forName="Child1" refType="w" fact="0.4201"/>
              <dgm:constr type="h" for="ch" forName="Child1" refType="h" fact="0.3124"/>
            </dgm:constrLst>
          </dgm:if>
          <dgm:if name="Name19" axis="ch" ptType="node" func="cnt" op="equ" val="3">
            <dgm:alg type="composite">
              <dgm:param type="ar" val="1.854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r" for="ch" forName="Parent3" refType="w" fact="0.256"/>
              <dgm:constr type="t" for="ch" forName="Parent3" refType="h" fact="0.2022"/>
              <dgm:constr type="w" for="ch" forName="Parent3" refType="w" fact="0.2048"/>
              <dgm:constr type="h" for="ch" forName="Parent3" refType="h" fact="0.3799"/>
              <dgm:constr type="r" for="ch" forName="Parent2" refType="w" fact="0.5735"/>
              <dgm:constr type="t" for="ch" forName="Parent2" refType="h" fact="0.2022"/>
              <dgm:constr type="w" for="ch" forName="Parent2" refType="w" fact="0.2048"/>
              <dgm:constr type="h" for="ch" forName="Parent2" refType="h" fact="0.3799"/>
              <dgm:constr type="r" for="ch" forName="Parent1" refType="w" fact="0.891"/>
              <dgm:constr type="t" for="ch" forName="Parent1" refType="h" fact="0.2022"/>
              <dgm:constr type="w" for="ch" forName="Parent1" refType="w" fact="0.2048"/>
              <dgm:constr type="h" for="ch" forName="Parent1" refType="h" fact="0.3799"/>
              <dgm:constr type="r" for="ch" forName="Accent3" refType="w" fact="0.3072"/>
              <dgm:constr type="t" for="ch" forName="Accent3" refType="h" fact="0.1072"/>
              <dgm:constr type="w" for="ch" forName="Accent3" refType="w" fact="0.3072"/>
              <dgm:constr type="h" for="ch" forName="Accent3" refType="h" fact="0.5699"/>
              <dgm:constr type="r" for="ch" forName="ParentBackground3" refType="w" fact="0.297"/>
              <dgm:constr type="t" for="ch" forName="ParentBackground3" refType="h" fact="0.1262"/>
              <dgm:constr type="w" for="ch" forName="ParentBackground3" refType="w" fact="0.2868"/>
              <dgm:constr type="h" for="ch" forName="ParentBackground3" refType="h" fact="0.5319"/>
              <dgm:constr type="r" for="ch" forName="Child3" refType="w" fact="0.297"/>
              <dgm:constr type="t" for="ch" forName="Child3" refType="h" fact="0.6876"/>
              <dgm:constr type="w" for="ch" forName="Child3" refType="w" fact="0.2868"/>
              <dgm:constr type="h" for="ch" forName="Child3" refType="h" fact="0.3124"/>
              <dgm:constr type="r" for="ch" forName="Accent2" refType="w" fact="0.6878"/>
              <dgm:constr type="t" for="ch" forName="Accent2" refType="h" fact="-0.0109"/>
              <dgm:constr type="w" for="ch" forName="Accent2" refType="w" fact="0.4334"/>
              <dgm:constr type="h" for="ch" forName="Accent2" refType="h" fact="0.806"/>
              <dgm:constr type="r" for="ch" forName="ParentBackground2" refType="w" fact="0.6145"/>
              <dgm:constr type="t" for="ch" forName="ParentBackground2" refType="h" fact="0.1262"/>
              <dgm:constr type="w" for="ch" forName="ParentBackground2" refType="w" fact="0.2868"/>
              <dgm:constr type="h" for="ch" forName="ParentBackground2" refType="h" fact="0.5319"/>
              <dgm:constr type="r" for="ch" forName="Child2" refType="w" fact="0.6145"/>
              <dgm:constr type="t" for="ch" forName="Child2" refType="h" fact="0.6876"/>
              <dgm:constr type="w" for="ch" forName="Child2" refType="w" fact="0.2868"/>
              <dgm:constr type="h" for="ch" forName="Child2" refType="h" fact="0.3124"/>
              <dgm:constr type="r" for="ch" forName="Accent1" refType="w" fact="1.0053"/>
              <dgm:constr type="t" for="ch" forName="Accent1" refType="h" fact="-0.0109"/>
              <dgm:constr type="w" for="ch" forName="Accent1" refType="w" fact="0.4334"/>
              <dgm:constr type="h" for="ch" forName="Accent1" refType="h" fact="0.806"/>
              <dgm:constr type="r" for="ch" forName="ParentBackground1" refType="w" fact="0.932"/>
              <dgm:constr type="t" for="ch" forName="ParentBackground1" refType="h" fact="0.1262"/>
              <dgm:constr type="w" for="ch" forName="ParentBackground1" refType="w" fact="0.2868"/>
              <dgm:constr type="h" for="ch" forName="ParentBackground1" refType="h" fact="0.5319"/>
              <dgm:constr type="r" for="ch" forName="Child1" refType="w" fact="0.932"/>
              <dgm:constr type="t" for="ch" forName="Child1" refType="h" fact="0.6876"/>
              <dgm:constr type="w" for="ch" forName="Child1" refType="w" fact="0.2868"/>
              <dgm:constr type="h" for="ch" forName="Child1" refType="h" fact="0.3124"/>
            </dgm:constrLst>
          </dgm:if>
          <dgm:if name="Name20" axis="ch" ptType="node" func="cnt" op="equ" val="4">
            <dgm:alg type="composite">
              <dgm:param type="ar" val="2.4437"/>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4" refType="w" fact="0.1943"/>
              <dgm:constr type="t" for="ch" forName="Parent4" refType="h" fact="0.2022"/>
              <dgm:constr type="w" for="ch" forName="Parent4" refType="w" fact="0.1555"/>
              <dgm:constr type="h" for="ch" forName="Parent4" refType="h" fact="0.3799"/>
              <dgm:constr type="r" for="ch" forName="Parent3" refType="w" fact="0.4353"/>
              <dgm:constr type="t" for="ch" forName="Parent3" refType="h" fact="0.2022"/>
              <dgm:constr type="w" for="ch" forName="Parent3" refType="w" fact="0.1555"/>
              <dgm:constr type="h" for="ch" forName="Parent3" refType="h" fact="0.3799"/>
              <dgm:constr type="r" for="ch" forName="Parent2" refType="w" fact="0.6763"/>
              <dgm:constr type="t" for="ch" forName="Parent2" refType="h" fact="0.2022"/>
              <dgm:constr type="w" for="ch" forName="Parent2" refType="w" fact="0.1555"/>
              <dgm:constr type="h" for="ch" forName="Parent2" refType="h" fact="0.3799"/>
              <dgm:constr type="r" for="ch" forName="Parent1" refType="w" fact="0.9173"/>
              <dgm:constr type="t" for="ch" forName="Parent1" refType="h" fact="0.2022"/>
              <dgm:constr type="w" for="ch" forName="Parent1" refType="w" fact="0.1555"/>
              <dgm:constr type="h" for="ch" forName="Parent1" refType="h" fact="0.3799"/>
              <dgm:constr type="r" for="ch" forName="Accent4" refType="w" fact="0.2332"/>
              <dgm:constr type="t" for="ch" forName="Accent4" refType="h" fact="0.1072"/>
              <dgm:constr type="w" for="ch" forName="Accent4" refType="w" fact="0.2332"/>
              <dgm:constr type="h" for="ch" forName="Accent4" refType="h" fact="0.5699"/>
              <dgm:constr type="r" for="ch" forName="ParentBackground4" refType="w" fact="0.2254"/>
              <dgm:constr type="t" for="ch" forName="ParentBackground4" refType="h" fact="0.1262"/>
              <dgm:constr type="w" for="ch" forName="ParentBackground4" refType="w" fact="0.2177"/>
              <dgm:constr type="h" for="ch" forName="ParentBackground4" refType="h" fact="0.5319"/>
              <dgm:constr type="r" for="ch" forName="Child4" refType="w" fact="0.2254"/>
              <dgm:constr type="t" for="ch" forName="Child4" refType="h" fact="0.6876"/>
              <dgm:constr type="w" for="ch" forName="Child4" refType="w" fact="0.2177"/>
              <dgm:constr type="h" for="ch" forName="Child4" refType="h" fact="0.3124"/>
              <dgm:constr type="r" for="ch" forName="Accent3" refType="w" fact="0.5235"/>
              <dgm:constr type="t" for="ch" forName="Accent3" refType="h" fact="-0.0109"/>
              <dgm:constr type="w" for="ch" forName="Accent3" refType="w" fact="0.3298"/>
              <dgm:constr type="h" for="ch" forName="Accent3" refType="h" fact="0.806"/>
              <dgm:constr type="r" for="ch" forName="ParentBackground3" refType="w" fact="0.4664"/>
              <dgm:constr type="t" for="ch" forName="ParentBackground3" refType="h" fact="0.1262"/>
              <dgm:constr type="w" for="ch" forName="ParentBackground3" refType="w" fact="0.2177"/>
              <dgm:constr type="h" for="ch" forName="ParentBackground3" refType="h" fact="0.5319"/>
              <dgm:constr type="r" for="ch" forName="Child3" refType="w" fact="0.4664"/>
              <dgm:constr type="t" for="ch" forName="Child3" refType="h" fact="0.6876"/>
              <dgm:constr type="w" for="ch" forName="Child3" refType="w" fact="0.2177"/>
              <dgm:constr type="h" for="ch" forName="Child3" refType="h" fact="0.3124"/>
              <dgm:constr type="r" for="ch" forName="Accent2" refType="w" fact="0.7635"/>
              <dgm:constr type="t" for="ch" forName="Accent2" refType="h" fact="-0.0109"/>
              <dgm:constr type="w" for="ch" forName="Accent2" refType="w" fact="0.3298"/>
              <dgm:constr type="h" for="ch" forName="Accent2" refType="h" fact="0.806"/>
              <dgm:constr type="r" for="ch" forName="ParentBackground2" refType="w" fact="0.7074"/>
              <dgm:constr type="t" for="ch" forName="ParentBackground2" refType="h" fact="0.1262"/>
              <dgm:constr type="w" for="ch" forName="ParentBackground2" refType="w" fact="0.2177"/>
              <dgm:constr type="h" for="ch" forName="ParentBackground2" refType="h" fact="0.5319"/>
              <dgm:constr type="r" for="ch" forName="Child2" refType="w" fact="0.7074"/>
              <dgm:constr type="t" for="ch" forName="Child2" refType="h" fact="0.6876"/>
              <dgm:constr type="w" for="ch" forName="Child2" refType="w" fact="0.2177"/>
              <dgm:constr type="h" for="ch" forName="Child2" refType="h" fact="0.3124"/>
              <dgm:constr type="r" for="ch" forName="Accent1" refType="w" fact="1.0045"/>
              <dgm:constr type="t" for="ch" forName="Accent1" refType="h" fact="-0.0109"/>
              <dgm:constr type="w" for="ch" forName="Accent1" refType="w" fact="0.3298"/>
              <dgm:constr type="h" for="ch" forName="Accent1" refType="h" fact="0.806"/>
              <dgm:constr type="r" for="ch" forName="ParentBackground1" refType="w" fact="0.9484"/>
              <dgm:constr type="t" for="ch" forName="ParentBackground1" refType="h" fact="0.1262"/>
              <dgm:constr type="w" for="ch" forName="ParentBackground1" refType="w" fact="0.2177"/>
              <dgm:constr type="h" for="ch" forName="ParentBackground1" refType="h" fact="0.5319"/>
              <dgm:constr type="r" for="ch" forName="Child1" refType="w" fact="0.9484"/>
              <dgm:constr type="t" for="ch" forName="Child1" refType="h" fact="0.6876"/>
              <dgm:constr type="w" for="ch" forName="Child1" refType="w" fact="0.2177"/>
              <dgm:constr type="h" for="ch" forName="Child1" refType="h" fact="0.3124"/>
            </dgm:constrLst>
          </dgm:if>
          <dgm:if name="Name21" axis="ch" ptType="node" func="cnt" op="equ" val="5">
            <dgm:alg type="composite">
              <dgm:param type="ar" val="3.0325"/>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Parent5" refType="w" fact="0.1566"/>
              <dgm:constr type="t" for="ch" forName="Parent5" refType="h" fact="0.2022"/>
              <dgm:constr type="w" for="ch" forName="Parent5" refType="w" fact="0.1253"/>
              <dgm:constr type="h" for="ch" forName="Parent5" refType="h" fact="0.3799"/>
              <dgm:constr type="r" for="ch" forName="Parent4" refType="w" fact="0.3508"/>
              <dgm:constr type="t" for="ch" forName="Parent4" refType="h" fact="0.2022"/>
              <dgm:constr type="w" for="ch" forName="Parent4" refType="w" fact="0.1253"/>
              <dgm:constr type="h" for="ch" forName="Parent4" refType="h" fact="0.3799"/>
              <dgm:constr type="r" for="ch" forName="Parent3" refType="w" fact="0.545"/>
              <dgm:constr type="t" for="ch" forName="Parent3" refType="h" fact="0.2022"/>
              <dgm:constr type="w" for="ch" forName="Parent3" refType="w" fact="0.1253"/>
              <dgm:constr type="h" for="ch" forName="Parent3" refType="h" fact="0.3799"/>
              <dgm:constr type="r" for="ch" forName="Parent2" refType="w" fact="0.7391"/>
              <dgm:constr type="t" for="ch" forName="Parent2" refType="h" fact="0.2022"/>
              <dgm:constr type="w" for="ch" forName="Parent2" refType="w" fact="0.1253"/>
              <dgm:constr type="h" for="ch" forName="Parent2" refType="h" fact="0.3799"/>
              <dgm:constr type="r" for="ch" forName="Parent1" refType="w" fact="0.9333"/>
              <dgm:constr type="t" for="ch" forName="Parent1" refType="h" fact="0.2022"/>
              <dgm:constr type="w" for="ch" forName="Parent1" refType="w" fact="0.1253"/>
              <dgm:constr type="h" for="ch" forName="Parent1" refType="h" fact="0.3799"/>
              <dgm:constr type="r" for="ch" forName="Accent5" refType="w" fact="0.1879"/>
              <dgm:constr type="t" for="ch" forName="Accent5" refType="h" fact="0.1072"/>
              <dgm:constr type="w" for="ch" forName="Accent5" refType="w" fact="0.1879"/>
              <dgm:constr type="h" for="ch" forName="Accent5" refType="h" fact="0.5699"/>
              <dgm:constr type="r" for="ch" forName="ParentBackground5" refType="w" fact="0.1817"/>
              <dgm:constr type="t" for="ch" forName="ParentBackground5" refType="h" fact="0.1262"/>
              <dgm:constr type="w" for="ch" forName="ParentBackground5" refType="w" fact="0.1754"/>
              <dgm:constr type="h" for="ch" forName="ParentBackground5" refType="h" fact="0.5319"/>
              <dgm:constr type="r" for="ch" forName="Child5" refType="w" fact="0.1817"/>
              <dgm:constr type="t" for="ch" forName="Child5" refType="h" fact="0.6876"/>
              <dgm:constr type="w" for="ch" forName="Child5" refType="w" fact="0.1754"/>
              <dgm:constr type="h" for="ch" forName="Child5" refType="h" fact="0.3124"/>
              <dgm:constr type="r" for="ch" forName="Accent4" refType="w" fact="0.4211"/>
              <dgm:constr type="t" for="ch" forName="Accent4" refType="h" fact="-0.0109"/>
              <dgm:constr type="w" for="ch" forName="Accent4" refType="w" fact="0.2657"/>
              <dgm:constr type="h" for="ch" forName="Accent4" refType="h" fact="0.806"/>
              <dgm:constr type="r" for="ch" forName="ParentBackground4" refType="w" fact="0.3758"/>
              <dgm:constr type="t" for="ch" forName="ParentBackground4" refType="h" fact="0.1262"/>
              <dgm:constr type="w" for="ch" forName="ParentBackground4" refType="w" fact="0.1754"/>
              <dgm:constr type="h" for="ch" forName="ParentBackground4" refType="h" fact="0.5319"/>
              <dgm:constr type="r" for="ch" forName="Child4" refType="w" fact="0.3758"/>
              <dgm:constr type="t" for="ch" forName="Child4" refType="h" fact="0.6876"/>
              <dgm:constr type="w" for="ch" forName="Child4" refType="w" fact="0.1754"/>
              <dgm:constr type="h" for="ch" forName="Child4" refType="h" fact="0.3124"/>
              <dgm:constr type="r" for="ch" forName="Accent3" refType="w" fact="0.6152"/>
              <dgm:constr type="t" for="ch" forName="Accent3" refType="h" fact="-0.0109"/>
              <dgm:constr type="w" for="ch" forName="Accent3" refType="w" fact="0.2657"/>
              <dgm:constr type="h" for="ch" forName="Accent3" refType="h" fact="0.806"/>
              <dgm:constr type="r" for="ch" forName="ParentBackground3" refType="w" fact="0.57"/>
              <dgm:constr type="t" for="ch" forName="ParentBackground3" refType="h" fact="0.1262"/>
              <dgm:constr type="w" for="ch" forName="ParentBackground3" refType="w" fact="0.1754"/>
              <dgm:constr type="h" for="ch" forName="ParentBackground3" refType="h" fact="0.5319"/>
              <dgm:constr type="r" for="ch" forName="Child3" refType="w" fact="0.57"/>
              <dgm:constr type="t" for="ch" forName="Child3" refType="h" fact="0.6876"/>
              <dgm:constr type="w" for="ch" forName="Child3" refType="w" fact="0.1754"/>
              <dgm:constr type="h" for="ch" forName="Child3" refType="h" fact="0.3124"/>
              <dgm:constr type="r" for="ch" forName="Accent2" refType="w" fact="0.8094"/>
              <dgm:constr type="t" for="ch" forName="Accent2" refType="h" fact="-0.0109"/>
              <dgm:constr type="w" for="ch" forName="Accent2" refType="w" fact="0.2657"/>
              <dgm:constr type="h" for="ch" forName="Accent2" refType="h" fact="0.806"/>
              <dgm:constr type="r" for="ch" forName="ParentBackground2" refType="w" fact="0.7642"/>
              <dgm:constr type="t" for="ch" forName="ParentBackground2" refType="h" fact="0.1262"/>
              <dgm:constr type="w" for="ch" forName="ParentBackground2" refType="w" fact="0.1754"/>
              <dgm:constr type="h" for="ch" forName="ParentBackground2" refType="h" fact="0.5319"/>
              <dgm:constr type="r" for="ch" forName="Child2" refType="w" fact="0.7642"/>
              <dgm:constr type="t" for="ch" forName="Child2" refType="h" fact="0.6876"/>
              <dgm:constr type="w" for="ch" forName="Child2" refType="w" fact="0.1754"/>
              <dgm:constr type="h" for="ch" forName="Child2" refType="h" fact="0.3124"/>
              <dgm:constr type="r" for="ch" forName="Accent1" refType="w" fact="1.0036"/>
              <dgm:constr type="t" for="ch" forName="Accent1" refType="h" fact="-0.0109"/>
              <dgm:constr type="w" for="ch" forName="Accent1" refType="w" fact="0.2657"/>
              <dgm:constr type="h" for="ch" forName="Accent1" refType="h" fact="0.806"/>
              <dgm:constr type="r" for="ch" forName="ParentBackground1" refType="w" fact="0.9584"/>
              <dgm:constr type="t" for="ch" forName="ParentBackground1" refType="h" fact="0.1262"/>
              <dgm:constr type="w" for="ch" forName="ParentBackground1" refType="w" fact="0.1754"/>
              <dgm:constr type="h" for="ch" forName="ParentBackground1" refType="h" fact="0.5319"/>
              <dgm:constr type="r" for="ch" forName="Child1" refType="w" fact="0.9584"/>
              <dgm:constr type="t" for="ch" forName="Child1" refType="h" fact="0.6876"/>
              <dgm:constr type="w" for="ch" forName="Child1" refType="w" fact="0.1754"/>
              <dgm:constr type="h" for="ch" forName="Child1" refType="h" fact="0.3124"/>
            </dgm:constrLst>
          </dgm:if>
          <dgm:if name="Name22" axis="ch" ptType="node" func="cnt" op="equ" val="6">
            <dgm:alg type="composite">
              <dgm:param type="ar" val="3.621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r" for="ch" forName="Parent6" refType="w" fact="0.1311"/>
              <dgm:constr type="t" for="ch" forName="Parent6" refType="h" fact="0.2022"/>
              <dgm:constr type="w" for="ch" forName="Parent6" refType="w" fact="0.1049"/>
              <dgm:constr type="h" for="ch" forName="Parent6" refType="h" fact="0.3799"/>
              <dgm:constr type="r" for="ch" forName="Parent5" refType="w" fact="0.2937"/>
              <dgm:constr type="t" for="ch" forName="Parent5" refType="h" fact="0.2022"/>
              <dgm:constr type="w" for="ch" forName="Parent5" refType="w" fact="0.1049"/>
              <dgm:constr type="h" for="ch" forName="Parent5" refType="h" fact="0.3799"/>
              <dgm:constr type="r" for="ch" forName="Parent4" refType="w" fact="0.4563"/>
              <dgm:constr type="t" for="ch" forName="Parent4" refType="h" fact="0.2022"/>
              <dgm:constr type="w" for="ch" forName="Parent4" refType="w" fact="0.1049"/>
              <dgm:constr type="h" for="ch" forName="Parent4" refType="h" fact="0.3799"/>
              <dgm:constr type="r" for="ch" forName="Parent3" refType="w" fact="0.619"/>
              <dgm:constr type="t" for="ch" forName="Parent3" refType="h" fact="0.2022"/>
              <dgm:constr type="w" for="ch" forName="Parent3" refType="w" fact="0.1049"/>
              <dgm:constr type="h" for="ch" forName="Parent3" refType="h" fact="0.3799"/>
              <dgm:constr type="r" for="ch" forName="Parent2" refType="w" fact="0.7816"/>
              <dgm:constr type="t" for="ch" forName="Parent2" refType="h" fact="0.2022"/>
              <dgm:constr type="w" for="ch" forName="Parent2" refType="w" fact="0.1049"/>
              <dgm:constr type="h" for="ch" forName="Parent2" refType="h" fact="0.3799"/>
              <dgm:constr type="r" for="ch" forName="Parent1" refType="w" fact="0.9442"/>
              <dgm:constr type="t" for="ch" forName="Parent1" refType="h" fact="0.2022"/>
              <dgm:constr type="w" for="ch" forName="Parent1" refType="w" fact="0.1049"/>
              <dgm:constr type="h" for="ch" forName="Parent1" refType="h" fact="0.3799"/>
              <dgm:constr type="r" for="ch" forName="Accent6" refType="w" fact="0.1574"/>
              <dgm:constr type="t" for="ch" forName="Accent6" refType="h" fact="0.1072"/>
              <dgm:constr type="w" for="ch" forName="Accent6" refType="w" fact="0.1574"/>
              <dgm:constr type="h" for="ch" forName="Accent6" refType="h" fact="0.5699"/>
              <dgm:constr type="r" for="ch" forName="ParentBackground6" refType="w" fact="0.1521"/>
              <dgm:constr type="t" for="ch" forName="ParentBackground6" refType="h" fact="0.1262"/>
              <dgm:constr type="w" for="ch" forName="ParentBackground6" refType="w" fact="0.1469"/>
              <dgm:constr type="h" for="ch" forName="ParentBackground6" refType="h" fact="0.5319"/>
              <dgm:constr type="r" for="ch" forName="Child6" refType="w" fact="0.1521"/>
              <dgm:constr type="t" for="ch" forName="Child6" refType="h" fact="0.6876"/>
              <dgm:constr type="w" for="ch" forName="Child6" refType="w" fact="0.1469"/>
              <dgm:constr type="h" for="ch" forName="Child6" refType="h" fact="0.3124"/>
              <dgm:constr type="r" for="ch" forName="Accent5" refType="w" fact="0.3526"/>
              <dgm:constr type="t" for="ch" forName="Accent5" refType="h" fact="-0.0109"/>
              <dgm:constr type="w" for="ch" forName="Accent5" refType="w" fact="0.2226"/>
              <dgm:constr type="h" for="ch" forName="Accent5" refType="h" fact="0.806"/>
              <dgm:constr type="r" for="ch" forName="ParentBackground5" refType="w" fact="0.3147"/>
              <dgm:constr type="t" for="ch" forName="ParentBackground5" refType="h" fact="0.1262"/>
              <dgm:constr type="w" for="ch" forName="ParentBackground5" refType="w" fact="0.1469"/>
              <dgm:constr type="h" for="ch" forName="ParentBackground5" refType="h" fact="0.5319"/>
              <dgm:constr type="r" for="ch" forName="Child5" refType="w" fact="0.3147"/>
              <dgm:constr type="t" for="ch" forName="Child5" refType="h" fact="0.6876"/>
              <dgm:constr type="w" for="ch" forName="Child5" refType="w" fact="0.1469"/>
              <dgm:constr type="h" for="ch" forName="Child5" refType="h" fact="0.3124"/>
              <dgm:constr type="r" for="ch" forName="Accent4" refType="w" fact="0.5152"/>
              <dgm:constr type="t" for="ch" forName="Accent4" refType="h" fact="-0.0109"/>
              <dgm:constr type="w" for="ch" forName="Accent4" refType="w" fact="0.2226"/>
              <dgm:constr type="h" for="ch" forName="Accent4" refType="h" fact="0.806"/>
              <dgm:constr type="r" for="ch" forName="ParentBackground4" refType="w" fact="0.4773"/>
              <dgm:constr type="t" for="ch" forName="ParentBackground4" refType="h" fact="0.1262"/>
              <dgm:constr type="w" for="ch" forName="ParentBackground4" refType="w" fact="0.1469"/>
              <dgm:constr type="h" for="ch" forName="ParentBackground4" refType="h" fact="0.5319"/>
              <dgm:constr type="r" for="ch" forName="Child4" refType="w" fact="0.4773"/>
              <dgm:constr type="t" for="ch" forName="Child4" refType="h" fact="0.6876"/>
              <dgm:constr type="w" for="ch" forName="Child4" refType="w" fact="0.1469"/>
              <dgm:constr type="h" for="ch" forName="Child4" refType="h" fact="0.3124"/>
              <dgm:constr type="r" for="ch" forName="Accent3" refType="w" fact="0.6778"/>
              <dgm:constr type="t" for="ch" forName="Accent3" refType="h" fact="-0.0109"/>
              <dgm:constr type="w" for="ch" forName="Accent3" refType="w" fact="0.2226"/>
              <dgm:constr type="h" for="ch" forName="Accent3" refType="h" fact="0.806"/>
              <dgm:constr type="r" for="ch" forName="ParentBackground3" refType="w" fact="0.6399"/>
              <dgm:constr type="t" for="ch" forName="ParentBackground3" refType="h" fact="0.1262"/>
              <dgm:constr type="w" for="ch" forName="ParentBackground3" refType="w" fact="0.1469"/>
              <dgm:constr type="h" for="ch" forName="ParentBackground3" refType="h" fact="0.5319"/>
              <dgm:constr type="r" for="ch" forName="Child3" refType="w" fact="0.6399"/>
              <dgm:constr type="t" for="ch" forName="Child3" refType="h" fact="0.6876"/>
              <dgm:constr type="w" for="ch" forName="Child3" refType="w" fact="0.1469"/>
              <dgm:constr type="h" for="ch" forName="Child3" refType="h" fact="0.3124"/>
              <dgm:constr type="r" for="ch" forName="Accent2" refType="w" fact="0.8404"/>
              <dgm:constr type="t" for="ch" forName="Accent2" refType="h" fact="-0.0109"/>
              <dgm:constr type="w" for="ch" forName="Accent2" refType="w" fact="0.2226"/>
              <dgm:constr type="h" for="ch" forName="Accent2" refType="h" fact="0.806"/>
              <dgm:constr type="r" for="ch" forName="ParentBackground2" refType="w" fact="0.8025"/>
              <dgm:constr type="t" for="ch" forName="ParentBackground2" refType="h" fact="0.1262"/>
              <dgm:constr type="w" for="ch" forName="ParentBackground2" refType="w" fact="0.1469"/>
              <dgm:constr type="h" for="ch" forName="ParentBackground2" refType="h" fact="0.5319"/>
              <dgm:constr type="r" for="ch" forName="Child2" refType="w" fact="0.8025"/>
              <dgm:constr type="t" for="ch" forName="Child2" refType="h" fact="0.6876"/>
              <dgm:constr type="w" for="ch" forName="Child2" refType="w" fact="0.1469"/>
              <dgm:constr type="h" for="ch" forName="Child2" refType="h" fact="0.3124"/>
              <dgm:constr type="r" for="ch" forName="Accent1" refType="w" fact="1.003"/>
              <dgm:constr type="t" for="ch" forName="Accent1" refType="h" fact="-0.0109"/>
              <dgm:constr type="w" for="ch" forName="Accent1" refType="w" fact="0.2226"/>
              <dgm:constr type="h" for="ch" forName="Accent1" refType="h" fact="0.806"/>
              <dgm:constr type="r" for="ch" forName="ParentBackground1" refType="w" fact="0.9652"/>
              <dgm:constr type="t" for="ch" forName="ParentBackground1" refType="h" fact="0.1262"/>
              <dgm:constr type="w" for="ch" forName="ParentBackground1" refType="w" fact="0.1469"/>
              <dgm:constr type="h" for="ch" forName="ParentBackground1" refType="h" fact="0.5319"/>
              <dgm:constr type="r" for="ch" forName="Child1" refType="w" fact="0.9652"/>
              <dgm:constr type="t" for="ch" forName="Child1" refType="h" fact="0.6876"/>
              <dgm:constr type="w" for="ch" forName="Child1" refType="w" fact="0.1469"/>
              <dgm:constr type="h" for="ch" forName="Child1" refType="h" fact="0.3124"/>
            </dgm:constrLst>
          </dgm:if>
          <dgm:if name="Name23" axis="ch" ptType="node" func="cnt" op="equ" val="7">
            <dgm:alg type="composite">
              <dgm:param type="ar" val="4.210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r" for="ch" forName="Parent7" refType="w" fact="0.1128"/>
              <dgm:constr type="t" for="ch" forName="Parent7" refType="h" fact="0.2022"/>
              <dgm:constr type="w" for="ch" forName="Parent7" refType="w" fact="0.0902"/>
              <dgm:constr type="h" for="ch" forName="Parent7" refType="h" fact="0.3799"/>
              <dgm:constr type="r" for="ch" forName="Parent6" refType="w" fact="0.2527"/>
              <dgm:constr type="t" for="ch" forName="Parent6" refType="h" fact="0.2022"/>
              <dgm:constr type="w" for="ch" forName="Parent6" refType="w" fact="0.0902"/>
              <dgm:constr type="h" for="ch" forName="Parent6" refType="h" fact="0.3799"/>
              <dgm:constr type="r" for="ch" forName="Parent5" refType="w" fact="0.3925"/>
              <dgm:constr type="t" for="ch" forName="Parent5" refType="h" fact="0.2022"/>
              <dgm:constr type="w" for="ch" forName="Parent5" refType="w" fact="0.0902"/>
              <dgm:constr type="h" for="ch" forName="Parent5" refType="h" fact="0.3799"/>
              <dgm:constr type="r" for="ch" forName="Parent4" refType="w" fact="0.5324"/>
              <dgm:constr type="t" for="ch" forName="Parent4" refType="h" fact="0.2022"/>
              <dgm:constr type="w" for="ch" forName="Parent4" refType="w" fact="0.0902"/>
              <dgm:constr type="h" for="ch" forName="Parent4" refType="h" fact="0.3799"/>
              <dgm:constr type="r" for="ch" forName="Parent3" refType="w" fact="0.6723"/>
              <dgm:constr type="t" for="ch" forName="Parent3" refType="h" fact="0.2022"/>
              <dgm:constr type="w" for="ch" forName="Parent3" refType="w" fact="0.0902"/>
              <dgm:constr type="h" for="ch" forName="Parent3" refType="h" fact="0.3799"/>
              <dgm:constr type="r" for="ch" forName="Parent2" refType="w" fact="0.8121"/>
              <dgm:constr type="t" for="ch" forName="Parent2" refType="h" fact="0.2022"/>
              <dgm:constr type="w" for="ch" forName="Parent2" refType="w" fact="0.0902"/>
              <dgm:constr type="h" for="ch" forName="Parent2" refType="h" fact="0.3799"/>
              <dgm:constr type="r" for="ch" forName="Parent1" refType="w" fact="0.952"/>
              <dgm:constr type="t" for="ch" forName="Parent1" refType="h" fact="0.2022"/>
              <dgm:constr type="w" for="ch" forName="Parent1" refType="w" fact="0.0902"/>
              <dgm:constr type="h" for="ch" forName="Parent1" refType="h" fact="0.3799"/>
              <dgm:constr type="r" for="ch" forName="Accent7" refType="w" fact="0.1354"/>
              <dgm:constr type="t" for="ch" forName="Accent7" refType="h" fact="0.1072"/>
              <dgm:constr type="w" for="ch" forName="Accent7" refType="w" fact="0.1354"/>
              <dgm:constr type="h" for="ch" forName="Accent7" refType="h" fact="0.5699"/>
              <dgm:constr type="r" for="ch" forName="ParentBackground7" refType="w" fact="0.1308"/>
              <dgm:constr type="t" for="ch" forName="ParentBackground7" refType="h" fact="0.1262"/>
              <dgm:constr type="w" for="ch" forName="ParentBackground7" refType="w" fact="0.1263"/>
              <dgm:constr type="h" for="ch" forName="ParentBackground7" refType="h" fact="0.5319"/>
              <dgm:constr type="r" for="ch" forName="Child7" refType="w" fact="0.1308"/>
              <dgm:constr type="t" for="ch" forName="Child7" refType="h" fact="0.6876"/>
              <dgm:constr type="w" for="ch" forName="Child7" refType="w" fact="0.1263"/>
              <dgm:constr type="h" for="ch" forName="Child7" refType="h" fact="0.3124"/>
              <dgm:constr type="r" for="ch" forName="Accent6" refType="w" fact="0.3033"/>
              <dgm:constr type="t" for="ch" forName="Accent6" refType="h" fact="-0.0109"/>
              <dgm:constr type="w" for="ch" forName="Accent6" refType="w" fact="0.1915"/>
              <dgm:constr type="h" for="ch" forName="Accent6" refType="h" fact="0.806"/>
              <dgm:constr type="r" for="ch" forName="ParentBackground6" refType="w" fact="0.2707"/>
              <dgm:constr type="t" for="ch" forName="ParentBackground6" refType="h" fact="0.1262"/>
              <dgm:constr type="w" for="ch" forName="ParentBackground6" refType="w" fact="0.1263"/>
              <dgm:constr type="h" for="ch" forName="ParentBackground6" refType="h" fact="0.5319"/>
              <dgm:constr type="r" for="ch" forName="Child6" refType="w" fact="0.2707"/>
              <dgm:constr type="t" for="ch" forName="Child6" refType="h" fact="0.6876"/>
              <dgm:constr type="w" for="ch" forName="Child6" refType="w" fact="0.1263"/>
              <dgm:constr type="h" for="ch" forName="Child6" refType="h" fact="0.3124"/>
              <dgm:constr type="r" for="ch" forName="Accent5" refType="w" fact="0.4431"/>
              <dgm:constr type="t" for="ch" forName="Accent5" refType="h" fact="-0.0109"/>
              <dgm:constr type="w" for="ch" forName="Accent5" refType="w" fact="0.1915"/>
              <dgm:constr type="h" for="ch" forName="Accent5" refType="h" fact="0.806"/>
              <dgm:constr type="r" for="ch" forName="ParentBackground5" refType="w" fact="0.4106"/>
              <dgm:constr type="t" for="ch" forName="ParentBackground5" refType="h" fact="0.1262"/>
              <dgm:constr type="w" for="ch" forName="ParentBackground5" refType="w" fact="0.1263"/>
              <dgm:constr type="h" for="ch" forName="ParentBackground5" refType="h" fact="0.5319"/>
              <dgm:constr type="r" for="ch" forName="Child5" refType="w" fact="0.4106"/>
              <dgm:constr type="t" for="ch" forName="Child5" refType="h" fact="0.6876"/>
              <dgm:constr type="w" for="ch" forName="Child5" refType="w" fact="0.1263"/>
              <dgm:constr type="h" for="ch" forName="Child5" refType="h" fact="0.3124"/>
              <dgm:constr type="r" for="ch" forName="Accent4" refType="w" fact="0.583"/>
              <dgm:constr type="t" for="ch" forName="Accent4" refType="h" fact="-0.0109"/>
              <dgm:constr type="w" for="ch" forName="Accent4" refType="w" fact="0.1915"/>
              <dgm:constr type="h" for="ch" forName="Accent4" refType="h" fact="0.806"/>
              <dgm:constr type="r" for="ch" forName="ParentBackground4" refType="w" fact="0.5504"/>
              <dgm:constr type="t" for="ch" forName="ParentBackground4" refType="h" fact="0.1262"/>
              <dgm:constr type="w" for="ch" forName="ParentBackground4" refType="w" fact="0.1263"/>
              <dgm:constr type="h" for="ch" forName="ParentBackground4" refType="h" fact="0.5319"/>
              <dgm:constr type="r" for="ch" forName="Child4" refType="w" fact="0.5504"/>
              <dgm:constr type="t" for="ch" forName="Child4" refType="h" fact="0.6876"/>
              <dgm:constr type="w" for="ch" forName="Child4" refType="w" fact="0.1263"/>
              <dgm:constr type="h" for="ch" forName="Child4" refType="h" fact="0.3124"/>
              <dgm:constr type="r" for="ch" forName="Accent3" refType="w" fact="0.7229"/>
              <dgm:constr type="t" for="ch" forName="Accent3" refType="h" fact="-0.0109"/>
              <dgm:constr type="w" for="ch" forName="Accent3" refType="w" fact="0.1915"/>
              <dgm:constr type="h" for="ch" forName="Accent3" refType="h" fact="0.806"/>
              <dgm:constr type="r" for="ch" forName="ParentBackground3" refType="w" fact="0.6903"/>
              <dgm:constr type="t" for="ch" forName="ParentBackground3" refType="h" fact="0.1262"/>
              <dgm:constr type="w" for="ch" forName="ParentBackground3" refType="w" fact="0.1263"/>
              <dgm:constr type="h" for="ch" forName="ParentBackground3" refType="h" fact="0.5319"/>
              <dgm:constr type="r" for="ch" forName="Child3" refType="w" fact="0.6903"/>
              <dgm:constr type="t" for="ch" forName="Child3" refType="h" fact="0.6876"/>
              <dgm:constr type="w" for="ch" forName="Child3" refType="w" fact="0.1263"/>
              <dgm:constr type="h" for="ch" forName="Child3" refType="h" fact="0.3124"/>
              <dgm:constr type="r" for="ch" forName="Accent2" refType="w" fact="0.8627"/>
              <dgm:constr type="t" for="ch" forName="Accent2" refType="h" fact="-0.0109"/>
              <dgm:constr type="w" for="ch" forName="Accent2" refType="w" fact="0.1915"/>
              <dgm:constr type="h" for="ch" forName="Accent2" refType="h" fact="0.806"/>
              <dgm:constr type="r" for="ch" forName="ParentBackground2" refType="w" fact="0.8302"/>
              <dgm:constr type="t" for="ch" forName="ParentBackground2" refType="h" fact="0.1262"/>
              <dgm:constr type="w" for="ch" forName="ParentBackground2" refType="w" fact="0.1263"/>
              <dgm:constr type="h" for="ch" forName="ParentBackground2" refType="h" fact="0.5319"/>
              <dgm:constr type="r" for="ch" forName="Child2" refType="w" fact="0.8302"/>
              <dgm:constr type="t" for="ch" forName="Child2" refType="h" fact="0.6876"/>
              <dgm:constr type="w" for="ch" forName="Child2" refType="w" fact="0.1263"/>
              <dgm:constr type="h" for="ch" forName="Child2" refType="h" fact="0.3124"/>
              <dgm:constr type="r" for="ch" forName="Accent1" refType="w" fact="1.0026"/>
              <dgm:constr type="t" for="ch" forName="Accent1" refType="h" fact="-0.0109"/>
              <dgm:constr type="w" for="ch" forName="Accent1" refType="w" fact="0.1915"/>
              <dgm:constr type="h" for="ch" forName="Accent1" refType="h" fact="0.806"/>
              <dgm:constr type="r" for="ch" forName="ParentBackground1" refType="w" fact="0.97"/>
              <dgm:constr type="t" for="ch" forName="ParentBackground1" refType="h" fact="0.1262"/>
              <dgm:constr type="w" for="ch" forName="ParentBackground1" refType="w" fact="0.1263"/>
              <dgm:constr type="h" for="ch" forName="ParentBackground1" refType="h" fact="0.5319"/>
              <dgm:constr type="r" for="ch" forName="Child1" refType="w" fact="0.97"/>
              <dgm:constr type="t" for="ch" forName="Child1" refType="h" fact="0.6876"/>
              <dgm:constr type="w" for="ch" forName="Child1" refType="w" fact="0.1263"/>
              <dgm:constr type="h" for="ch" forName="Child1" refType="h" fact="0.3124"/>
            </dgm:constrLst>
          </dgm:if>
          <dgm:if name="Name24" axis="ch" ptType="node" func="cnt" op="equ" val="8">
            <dgm:alg type="composite">
              <dgm:param type="ar" val="4.799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r" for="ch" forName="Parent8" refType="w" fact="0.099"/>
              <dgm:constr type="t" for="ch" forName="Parent8" refType="h" fact="0.2022"/>
              <dgm:constr type="w" for="ch" forName="Parent8" refType="w" fact="0.0792"/>
              <dgm:constr type="h" for="ch" forName="Parent8" refType="h" fact="0.3799"/>
              <dgm:constr type="r" for="ch" forName="Parent7" refType="w" fact="0.2217"/>
              <dgm:constr type="t" for="ch" forName="Parent7" refType="h" fact="0.2022"/>
              <dgm:constr type="w" for="ch" forName="Parent7" refType="w" fact="0.0792"/>
              <dgm:constr type="h" for="ch" forName="Parent7" refType="h" fact="0.3799"/>
              <dgm:constr type="r" for="ch" forName="Parent6" refType="w" fact="0.3444"/>
              <dgm:constr type="t" for="ch" forName="Parent6" refType="h" fact="0.2022"/>
              <dgm:constr type="w" for="ch" forName="Parent6" refType="w" fact="0.0792"/>
              <dgm:constr type="h" for="ch" forName="Parent6" refType="h" fact="0.3799"/>
              <dgm:constr type="r" for="ch" forName="Parent5" refType="w" fact="0.4671"/>
              <dgm:constr type="t" for="ch" forName="Parent5" refType="h" fact="0.2022"/>
              <dgm:constr type="w" for="ch" forName="Parent5" refType="w" fact="0.0792"/>
              <dgm:constr type="h" for="ch" forName="Parent5" refType="h" fact="0.3799"/>
              <dgm:constr type="r" for="ch" forName="Parent4" refType="w" fact="0.5898"/>
              <dgm:constr type="t" for="ch" forName="Parent4" refType="h" fact="0.2022"/>
              <dgm:constr type="w" for="ch" forName="Parent4" refType="w" fact="0.0792"/>
              <dgm:constr type="h" for="ch" forName="Parent4" refType="h" fact="0.3799"/>
              <dgm:constr type="r" for="ch" forName="Parent3" refType="w" fact="0.7125"/>
              <dgm:constr type="t" for="ch" forName="Parent3" refType="h" fact="0.2022"/>
              <dgm:constr type="w" for="ch" forName="Parent3" refType="w" fact="0.0792"/>
              <dgm:constr type="h" for="ch" forName="Parent3" refType="h" fact="0.3799"/>
              <dgm:constr type="r" for="ch" forName="Parent2" refType="w" fact="0.8352"/>
              <dgm:constr type="t" for="ch" forName="Parent2" refType="h" fact="0.2022"/>
              <dgm:constr type="w" for="ch" forName="Parent2" refType="w" fact="0.0792"/>
              <dgm:constr type="h" for="ch" forName="Parent2" refType="h" fact="0.3799"/>
              <dgm:constr type="r" for="ch" forName="Parent1" refType="w" fact="0.9579"/>
              <dgm:constr type="t" for="ch" forName="Parent1" refType="h" fact="0.2022"/>
              <dgm:constr type="w" for="ch" forName="Parent1" refType="w" fact="0.0792"/>
              <dgm:constr type="h" for="ch" forName="Parent1" refType="h" fact="0.3799"/>
              <dgm:constr type="r" for="ch" forName="Accent8" refType="w" fact="0.1187"/>
              <dgm:constr type="t" for="ch" forName="Accent8" refType="h" fact="0.1072"/>
              <dgm:constr type="w" for="ch" forName="Accent8" refType="w" fact="0.1187"/>
              <dgm:constr type="h" for="ch" forName="Accent8" refType="h" fact="0.5699"/>
              <dgm:constr type="r" for="ch" forName="ParentBackground8" refType="w" fact="0.1148"/>
              <dgm:constr type="t" for="ch" forName="ParentBackground8" refType="h" fact="0.1262"/>
              <dgm:constr type="w" for="ch" forName="ParentBackground8" refType="w" fact="0.1108"/>
              <dgm:constr type="h" for="ch" forName="ParentBackground8" refType="h" fact="0.5319"/>
              <dgm:constr type="r" for="ch" forName="Child8" refType="w" fact="0.1148"/>
              <dgm:constr type="t" for="ch" forName="Child8" refType="h" fact="0.6876"/>
              <dgm:constr type="w" for="ch" forName="Child8" refType="w" fact="0.1108"/>
              <dgm:constr type="h" for="ch" forName="Child8" refType="h" fact="0.3124"/>
              <dgm:constr type="r" for="ch" forName="Accent7" refType="w" fact="0.2661"/>
              <dgm:constr type="t" for="ch" forName="Accent7" refType="h" fact="-0.0109"/>
              <dgm:constr type="w" for="ch" forName="Accent7" refType="w" fact="0.1679"/>
              <dgm:constr type="h" for="ch" forName="Accent7" refType="h" fact="0.806"/>
              <dgm:constr type="r" for="ch" forName="ParentBackground7" refType="w" fact="0.2375"/>
              <dgm:constr type="t" for="ch" forName="ParentBackground7" refType="h" fact="0.1262"/>
              <dgm:constr type="w" for="ch" forName="ParentBackground7" refType="w" fact="0.1108"/>
              <dgm:constr type="h" for="ch" forName="ParentBackground7" refType="h" fact="0.5319"/>
              <dgm:constr type="r" for="ch" forName="Child7" refType="w" fact="0.2375"/>
              <dgm:constr type="t" for="ch" forName="Child7" refType="h" fact="0.6876"/>
              <dgm:constr type="w" for="ch" forName="Child7" refType="w" fact="0.1108"/>
              <dgm:constr type="h" for="ch" forName="Child7" refType="h" fact="0.3124"/>
              <dgm:constr type="r" for="ch" forName="Accent6" refType="w" fact="0.3888"/>
              <dgm:constr type="t" for="ch" forName="Accent6" refType="h" fact="-0.0109"/>
              <dgm:constr type="w" for="ch" forName="Accent6" refType="w" fact="0.1679"/>
              <dgm:constr type="h" for="ch" forName="Accent6" refType="h" fact="0.806"/>
              <dgm:constr type="r" for="ch" forName="ParentBackground6" refType="w" fact="0.3602"/>
              <dgm:constr type="t" for="ch" forName="ParentBackground6" refType="h" fact="0.1262"/>
              <dgm:constr type="w" for="ch" forName="ParentBackground6" refType="w" fact="0.1108"/>
              <dgm:constr type="h" for="ch" forName="ParentBackground6" refType="h" fact="0.5319"/>
              <dgm:constr type="r" for="ch" forName="Child6" refType="w" fact="0.3602"/>
              <dgm:constr type="t" for="ch" forName="Child6" refType="h" fact="0.6876"/>
              <dgm:constr type="w" for="ch" forName="Child6" refType="w" fact="0.1108"/>
              <dgm:constr type="h" for="ch" forName="Child6" refType="h" fact="0.3124"/>
              <dgm:constr type="r" for="ch" forName="Accent5" refType="w" fact="0.5115"/>
              <dgm:constr type="t" for="ch" forName="Accent5" refType="h" fact="-0.0109"/>
              <dgm:constr type="w" for="ch" forName="Accent5" refType="w" fact="0.1679"/>
              <dgm:constr type="h" for="ch" forName="Accent5" refType="h" fact="0.806"/>
              <dgm:constr type="r" for="ch" forName="ParentBackground5" refType="w" fact="0.4829"/>
              <dgm:constr type="t" for="ch" forName="ParentBackground5" refType="h" fact="0.1262"/>
              <dgm:constr type="w" for="ch" forName="ParentBackground5" refType="w" fact="0.1108"/>
              <dgm:constr type="h" for="ch" forName="ParentBackground5" refType="h" fact="0.5319"/>
              <dgm:constr type="r" for="ch" forName="Child5" refType="w" fact="0.4829"/>
              <dgm:constr type="t" for="ch" forName="Child5" refType="h" fact="0.6876"/>
              <dgm:constr type="w" for="ch" forName="Child5" refType="w" fact="0.1108"/>
              <dgm:constr type="h" for="ch" forName="Child5" refType="h" fact="0.3124"/>
              <dgm:constr type="r" for="ch" forName="Accent4" refType="w" fact="0.6342"/>
              <dgm:constr type="t" for="ch" forName="Accent4" refType="h" fact="-0.0109"/>
              <dgm:constr type="w" for="ch" forName="Accent4" refType="w" fact="0.1679"/>
              <dgm:constr type="h" for="ch" forName="Accent4" refType="h" fact="0.806"/>
              <dgm:constr type="r" for="ch" forName="ParentBackground4" refType="w" fact="0.6056"/>
              <dgm:constr type="t" for="ch" forName="ParentBackground4" refType="h" fact="0.1262"/>
              <dgm:constr type="w" for="ch" forName="ParentBackground4" refType="w" fact="0.1108"/>
              <dgm:constr type="h" for="ch" forName="ParentBackground4" refType="h" fact="0.5319"/>
              <dgm:constr type="r" for="ch" forName="Child4" refType="w" fact="0.6056"/>
              <dgm:constr type="t" for="ch" forName="Child4" refType="h" fact="0.6876"/>
              <dgm:constr type="w" for="ch" forName="Child4" refType="w" fact="0.1108"/>
              <dgm:constr type="h" for="ch" forName="Child4" refType="h" fact="0.3124"/>
              <dgm:constr type="r" for="ch" forName="Accent3" refType="w" fact="0.7569"/>
              <dgm:constr type="t" for="ch" forName="Accent3" refType="h" fact="-0.0109"/>
              <dgm:constr type="w" for="ch" forName="Accent3" refType="w" fact="0.1679"/>
              <dgm:constr type="h" for="ch" forName="Accent3" refType="h" fact="0.806"/>
              <dgm:constr type="r" for="ch" forName="ParentBackground3" refType="w" fact="0.7283"/>
              <dgm:constr type="t" for="ch" forName="ParentBackground3" refType="h" fact="0.1262"/>
              <dgm:constr type="w" for="ch" forName="ParentBackground3" refType="w" fact="0.1108"/>
              <dgm:constr type="h" for="ch" forName="ParentBackground3" refType="h" fact="0.5319"/>
              <dgm:constr type="r" for="ch" forName="Child3" refType="w" fact="0.7283"/>
              <dgm:constr type="t" for="ch" forName="Child3" refType="h" fact="0.6876"/>
              <dgm:constr type="w" for="ch" forName="Child3" refType="w" fact="0.1108"/>
              <dgm:constr type="h" for="ch" forName="Child3" refType="h" fact="0.3124"/>
              <dgm:constr type="r" for="ch" forName="Accent2" refType="w" fact="0.8796"/>
              <dgm:constr type="t" for="ch" forName="Accent2" refType="h" fact="-0.0109"/>
              <dgm:constr type="w" for="ch" forName="Accent2" refType="w" fact="0.1679"/>
              <dgm:constr type="h" for="ch" forName="Accent2" refType="h" fact="0.806"/>
              <dgm:constr type="r" for="ch" forName="ParentBackground2" refType="w" fact="0.851"/>
              <dgm:constr type="t" for="ch" forName="ParentBackground2" refType="h" fact="0.1262"/>
              <dgm:constr type="w" for="ch" forName="ParentBackground2" refType="w" fact="0.1108"/>
              <dgm:constr type="h" for="ch" forName="ParentBackground2" refType="h" fact="0.5319"/>
              <dgm:constr type="r" for="ch" forName="Child2" refType="w" fact="0.851"/>
              <dgm:constr type="t" for="ch" forName="Child2" refType="h" fact="0.6876"/>
              <dgm:constr type="w" for="ch" forName="Child2" refType="w" fact="0.1108"/>
              <dgm:constr type="h" for="ch" forName="Child2" refType="h" fact="0.3124"/>
              <dgm:constr type="r" for="ch" forName="Accent1" refType="w" fact="1.0023"/>
              <dgm:constr type="t" for="ch" forName="Accent1" refType="h" fact="-0.0109"/>
              <dgm:constr type="w" for="ch" forName="Accent1" refType="w" fact="0.1679"/>
              <dgm:constr type="h" for="ch" forName="Accent1" refType="h" fact="0.806"/>
              <dgm:constr type="r" for="ch" forName="ParentBackground1" refType="w" fact="0.9737"/>
              <dgm:constr type="t" for="ch" forName="ParentBackground1" refType="h" fact="0.1262"/>
              <dgm:constr type="w" for="ch" forName="ParentBackground1" refType="w" fact="0.1108"/>
              <dgm:constr type="h" for="ch" forName="ParentBackground1" refType="h" fact="0.5319"/>
              <dgm:constr type="r" for="ch" forName="Child1" refType="w" fact="0.9737"/>
              <dgm:constr type="t" for="ch" forName="Child1" refType="h" fact="0.6876"/>
              <dgm:constr type="w" for="ch" forName="Child1" refType="w" fact="0.1108"/>
              <dgm:constr type="h" for="ch" forName="Child1" refType="h" fact="0.3124"/>
            </dgm:constrLst>
          </dgm:if>
          <dgm:if name="Name25" axis="ch" ptType="node" func="cnt" op="equ" val="9">
            <dgm:alg type="composite">
              <dgm:param type="ar" val="5.38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r" for="ch" forName="Parent9" refType="w" fact="0.0881"/>
              <dgm:constr type="t" for="ch" forName="Parent9" refType="h" fact="0.2022"/>
              <dgm:constr type="w" for="ch" forName="Parent9" refType="w" fact="0.0705"/>
              <dgm:constr type="h" for="ch" forName="Parent9" refType="h" fact="0.3799"/>
              <dgm:constr type="r" for="ch" forName="Parent8" refType="w" fact="0.1974"/>
              <dgm:constr type="t" for="ch" forName="Parent8" refType="h" fact="0.2022"/>
              <dgm:constr type="w" for="ch" forName="Parent8" refType="w" fact="0.0705"/>
              <dgm:constr type="h" for="ch" forName="Parent8" refType="h" fact="0.3799"/>
              <dgm:constr type="r" for="ch" forName="Parent7" refType="w" fact="0.3067"/>
              <dgm:constr type="t" for="ch" forName="Parent7" refType="h" fact="0.2022"/>
              <dgm:constr type="w" for="ch" forName="Parent7" refType="w" fact="0.0705"/>
              <dgm:constr type="h" for="ch" forName="Parent7" refType="h" fact="0.3799"/>
              <dgm:constr type="r" for="ch" forName="Parent6" refType="w" fact="0.416"/>
              <dgm:constr type="t" for="ch" forName="Parent6" refType="h" fact="0.2022"/>
              <dgm:constr type="w" for="ch" forName="Parent6" refType="w" fact="0.0705"/>
              <dgm:constr type="h" for="ch" forName="Parent6" refType="h" fact="0.3799"/>
              <dgm:constr type="r" for="ch" forName="Parent5" refType="w" fact="0.5253"/>
              <dgm:constr type="t" for="ch" forName="Parent5" refType="h" fact="0.2022"/>
              <dgm:constr type="w" for="ch" forName="Parent5" refType="w" fact="0.0705"/>
              <dgm:constr type="h" for="ch" forName="Parent5" refType="h" fact="0.3799"/>
              <dgm:constr type="r" for="ch" forName="Parent4" refType="w" fact="0.6346"/>
              <dgm:constr type="t" for="ch" forName="Parent4" refType="h" fact="0.2022"/>
              <dgm:constr type="w" for="ch" forName="Parent4" refType="w" fact="0.0705"/>
              <dgm:constr type="h" for="ch" forName="Parent4" refType="h" fact="0.3799"/>
              <dgm:constr type="r" for="ch" forName="Parent3" refType="w" fact="0.7439"/>
              <dgm:constr type="t" for="ch" forName="Parent3" refType="h" fact="0.2022"/>
              <dgm:constr type="w" for="ch" forName="Parent3" refType="w" fact="0.0705"/>
              <dgm:constr type="h" for="ch" forName="Parent3" refType="h" fact="0.3799"/>
              <dgm:constr type="r" for="ch" forName="Parent2" refType="w" fact="0.8532"/>
              <dgm:constr type="t" for="ch" forName="Parent2" refType="h" fact="0.2022"/>
              <dgm:constr type="w" for="ch" forName="Parent2" refType="w" fact="0.0705"/>
              <dgm:constr type="h" for="ch" forName="Parent2" refType="h" fact="0.3799"/>
              <dgm:constr type="r" for="ch" forName="Parent1" refType="w" fact="0.9625"/>
              <dgm:constr type="t" for="ch" forName="Parent1" refType="h" fact="0.2022"/>
              <dgm:constr type="w" for="ch" forName="Parent1" refType="w" fact="0.0705"/>
              <dgm:constr type="h" for="ch" forName="Parent1" refType="h" fact="0.3799"/>
              <dgm:constr type="r" for="ch" forName="Accent9" refType="w" fact="0.1058"/>
              <dgm:constr type="t" for="ch" forName="Accent9" refType="h" fact="0.1072"/>
              <dgm:constr type="w" for="ch" forName="Accent9" refType="w" fact="0.1058"/>
              <dgm:constr type="h" for="ch" forName="Accent9" refType="h" fact="0.5699"/>
              <dgm:constr type="r" for="ch" forName="ParentBackground9" refType="w" fact="0.1022"/>
              <dgm:constr type="t" for="ch" forName="ParentBackground9" refType="h" fact="0.1262"/>
              <dgm:constr type="w" for="ch" forName="ParentBackground9" refType="w" fact="0.0987"/>
              <dgm:constr type="h" for="ch" forName="ParentBackground9" refType="h" fact="0.5319"/>
              <dgm:constr type="r" for="ch" forName="Child9" refType="w" fact="0.1022"/>
              <dgm:constr type="t" for="ch" forName="Child9" refType="h" fact="0.6876"/>
              <dgm:constr type="w" for="ch" forName="Child9" refType="w" fact="0.0987"/>
              <dgm:constr type="h" for="ch" forName="Child9" refType="h" fact="0.3124"/>
              <dgm:constr type="r" for="ch" forName="Accent8" refType="w" fact="0.237"/>
              <dgm:constr type="t" for="ch" forName="Accent8" refType="h" fact="-0.0109"/>
              <dgm:constr type="w" for="ch" forName="Accent8" refType="w" fact="0.1496"/>
              <dgm:constr type="h" for="ch" forName="Accent8" refType="h" fact="0.806"/>
              <dgm:constr type="r" for="ch" forName="ParentBackground8" refType="w" fact="0.2115"/>
              <dgm:constr type="t" for="ch" forName="ParentBackground8" refType="h" fact="0.1262"/>
              <dgm:constr type="w" for="ch" forName="ParentBackground8" refType="w" fact="0.0987"/>
              <dgm:constr type="h" for="ch" forName="ParentBackground8" refType="h" fact="0.5319"/>
              <dgm:constr type="r" for="ch" forName="Child8" refType="w" fact="0.2115"/>
              <dgm:constr type="t" for="ch" forName="Child8" refType="h" fact="0.6876"/>
              <dgm:constr type="w" for="ch" forName="Child8" refType="w" fact="0.0987"/>
              <dgm:constr type="h" for="ch" forName="Child8" refType="h" fact="0.3124"/>
              <dgm:constr type="r" for="ch" forName="Accent7" refType="w" fact="0.3462"/>
              <dgm:constr type="t" for="ch" forName="Accent7" refType="h" fact="-0.0109"/>
              <dgm:constr type="w" for="ch" forName="Accent7" refType="w" fact="0.1496"/>
              <dgm:constr type="h" for="ch" forName="Accent7" refType="h" fact="0.806"/>
              <dgm:constr type="r" for="ch" forName="ParentBackground7" refType="w" fact="0.3208"/>
              <dgm:constr type="t" for="ch" forName="ParentBackground7" refType="h" fact="0.1262"/>
              <dgm:constr type="w" for="ch" forName="ParentBackground7" refType="w" fact="0.0987"/>
              <dgm:constr type="h" for="ch" forName="ParentBackground7" refType="h" fact="0.5319"/>
              <dgm:constr type="r" for="ch" forName="Child7" refType="w" fact="0.3208"/>
              <dgm:constr type="t" for="ch" forName="Child7" refType="h" fact="0.6876"/>
              <dgm:constr type="w" for="ch" forName="Child7" refType="w" fact="0.0987"/>
              <dgm:constr type="h" for="ch" forName="Child7" refType="h" fact="0.3124"/>
              <dgm:constr type="r" for="ch" forName="Accent6" refType="w" fact="0.4555"/>
              <dgm:constr type="t" for="ch" forName="Accent6" refType="h" fact="-0.0109"/>
              <dgm:constr type="w" for="ch" forName="Accent6" refType="w" fact="0.1496"/>
              <dgm:constr type="h" for="ch" forName="Accent6" refType="h" fact="0.806"/>
              <dgm:constr type="r" for="ch" forName="ParentBackground6" refType="w" fact="0.4301"/>
              <dgm:constr type="t" for="ch" forName="ParentBackground6" refType="h" fact="0.1262"/>
              <dgm:constr type="w" for="ch" forName="ParentBackground6" refType="w" fact="0.0987"/>
              <dgm:constr type="h" for="ch" forName="ParentBackground6" refType="h" fact="0.5319"/>
              <dgm:constr type="r" for="ch" forName="Child6" refType="w" fact="0.4301"/>
              <dgm:constr type="t" for="ch" forName="Child6" refType="h" fact="0.6876"/>
              <dgm:constr type="w" for="ch" forName="Child6" refType="w" fact="0.0987"/>
              <dgm:constr type="h" for="ch" forName="Child6" refType="h" fact="0.3124"/>
              <dgm:constr type="r" for="ch" forName="Accent5" refType="w" fact="0.5648"/>
              <dgm:constr type="t" for="ch" forName="Accent5" refType="h" fact="-0.0109"/>
              <dgm:constr type="w" for="ch" forName="Accent5" refType="w" fact="0.1496"/>
              <dgm:constr type="h" for="ch" forName="Accent5" refType="h" fact="0.806"/>
              <dgm:constr type="r" for="ch" forName="ParentBackground5" refType="w" fact="0.5394"/>
              <dgm:constr type="t" for="ch" forName="ParentBackground5" refType="h" fact="0.1262"/>
              <dgm:constr type="w" for="ch" forName="ParentBackground5" refType="w" fact="0.0987"/>
              <dgm:constr type="h" for="ch" forName="ParentBackground5" refType="h" fact="0.5319"/>
              <dgm:constr type="r" for="ch" forName="Child5" refType="w" fact="0.5394"/>
              <dgm:constr type="t" for="ch" forName="Child5" refType="h" fact="0.6876"/>
              <dgm:constr type="w" for="ch" forName="Child5" refType="w" fact="0.0987"/>
              <dgm:constr type="h" for="ch" forName="Child5" refType="h" fact="0.3124"/>
              <dgm:constr type="r" for="ch" forName="Accent4" refType="w" fact="0.6741"/>
              <dgm:constr type="t" for="ch" forName="Accent4" refType="h" fact="-0.0109"/>
              <dgm:constr type="w" for="ch" forName="Accent4" refType="w" fact="0.1496"/>
              <dgm:constr type="h" for="ch" forName="Accent4" refType="h" fact="0.806"/>
              <dgm:constr type="r" for="ch" forName="ParentBackground4" refType="w" fact="0.6487"/>
              <dgm:constr type="t" for="ch" forName="ParentBackground4" refType="h" fact="0.1262"/>
              <dgm:constr type="w" for="ch" forName="ParentBackground4" refType="w" fact="0.0987"/>
              <dgm:constr type="h" for="ch" forName="ParentBackground4" refType="h" fact="0.5319"/>
              <dgm:constr type="r" for="ch" forName="Child4" refType="w" fact="0.6487"/>
              <dgm:constr type="t" for="ch" forName="Child4" refType="h" fact="0.6876"/>
              <dgm:constr type="w" for="ch" forName="Child4" refType="w" fact="0.0987"/>
              <dgm:constr type="h" for="ch" forName="Child4" refType="h" fact="0.3124"/>
              <dgm:constr type="r" for="ch" forName="Accent3" refType="w" fact="0.7834"/>
              <dgm:constr type="t" for="ch" forName="Accent3" refType="h" fact="-0.0109"/>
              <dgm:constr type="w" for="ch" forName="Accent3" refType="w" fact="0.1496"/>
              <dgm:constr type="h" for="ch" forName="Accent3" refType="h" fact="0.806"/>
              <dgm:constr type="r" for="ch" forName="ParentBackground3" refType="w" fact="0.758"/>
              <dgm:constr type="t" for="ch" forName="ParentBackground3" refType="h" fact="0.1262"/>
              <dgm:constr type="w" for="ch" forName="ParentBackground3" refType="w" fact="0.0987"/>
              <dgm:constr type="h" for="ch" forName="ParentBackground3" refType="h" fact="0.5319"/>
              <dgm:constr type="r" for="ch" forName="Child3" refType="w" fact="0.758"/>
              <dgm:constr type="t" for="ch" forName="Child3" refType="h" fact="0.6876"/>
              <dgm:constr type="w" for="ch" forName="Child3" refType="w" fact="0.0987"/>
              <dgm:constr type="h" for="ch" forName="Child3" refType="h" fact="0.3124"/>
              <dgm:constr type="r" for="ch" forName="Accent2" refType="w" fact="0.8927"/>
              <dgm:constr type="t" for="ch" forName="Accent2" refType="h" fact="-0.0109"/>
              <dgm:constr type="w" for="ch" forName="Accent2" refType="w" fact="0.1496"/>
              <dgm:constr type="h" for="ch" forName="Accent2" refType="h" fact="0.806"/>
              <dgm:constr type="r" for="ch" forName="ParentBackground2" refType="w" fact="0.8673"/>
              <dgm:constr type="t" for="ch" forName="ParentBackground2" refType="h" fact="0.1262"/>
              <dgm:constr type="w" for="ch" forName="ParentBackground2" refType="w" fact="0.0987"/>
              <dgm:constr type="h" for="ch" forName="ParentBackground2" refType="h" fact="0.5319"/>
              <dgm:constr type="r" for="ch" forName="Child2" refType="w" fact="0.8673"/>
              <dgm:constr type="t" for="ch" forName="Child2" refType="h" fact="0.6876"/>
              <dgm:constr type="w" for="ch" forName="Child2" refType="w" fact="0.0987"/>
              <dgm:constr type="h" for="ch" forName="Child2" refType="h" fact="0.3124"/>
              <dgm:constr type="r" for="ch" forName="Accent1" refType="w" fact="1.002"/>
              <dgm:constr type="t" for="ch" forName="Accent1" refType="h" fact="-0.0109"/>
              <dgm:constr type="w" for="ch" forName="Accent1" refType="w" fact="0.1496"/>
              <dgm:constr type="h" for="ch" forName="Accent1" refType="h" fact="0.806"/>
              <dgm:constr type="r" for="ch" forName="ParentBackground1" refType="w" fact="0.9765"/>
              <dgm:constr type="t" for="ch" forName="ParentBackground1" refType="h" fact="0.1262"/>
              <dgm:constr type="w" for="ch" forName="ParentBackground1" refType="w" fact="0.0987"/>
              <dgm:constr type="h" for="ch" forName="ParentBackground1" refType="h" fact="0.5319"/>
              <dgm:constr type="r" for="ch" forName="Child1" refType="w" fact="0.9765"/>
              <dgm:constr type="t" for="ch" forName="Child1" refType="h" fact="0.6876"/>
              <dgm:constr type="w" for="ch" forName="Child1" refType="w" fact="0.0987"/>
              <dgm:constr type="h" for="ch" forName="Child1" refType="h" fact="0.3124"/>
            </dgm:constrLst>
          </dgm:if>
          <dgm:if name="Name26" axis="ch" ptType="node" func="cnt" op="equ" val="10">
            <dgm:alg type="composite">
              <dgm:param type="ar" val="5.9769"/>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7"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r" for="ch" forName="Parent10" refType="w" fact="0.0795"/>
              <dgm:constr type="t" for="ch" forName="Parent10" refType="h" fact="0.2022"/>
              <dgm:constr type="w" for="ch" forName="Parent10" refType="w" fact="0.0636"/>
              <dgm:constr type="h" for="ch" forName="Parent10" refType="h" fact="0.3799"/>
              <dgm:constr type="r" for="ch" forName="Parent9" refType="w" fact="0.178"/>
              <dgm:constr type="t" for="ch" forName="Parent9" refType="h" fact="0.2022"/>
              <dgm:constr type="w" for="ch" forName="Parent9" refType="w" fact="0.0636"/>
              <dgm:constr type="h" for="ch" forName="Parent9" refType="h" fact="0.3799"/>
              <dgm:constr type="r" for="ch" forName="Parent8" refType="w" fact="0.2765"/>
              <dgm:constr type="t" for="ch" forName="Parent8" refType="h" fact="0.2022"/>
              <dgm:constr type="w" for="ch" forName="Parent8" refType="w" fact="0.0636"/>
              <dgm:constr type="h" for="ch" forName="Parent8" refType="h" fact="0.3799"/>
              <dgm:constr type="r" for="ch" forName="Parent7" refType="w" fact="0.375"/>
              <dgm:constr type="t" for="ch" forName="Parent7" refType="h" fact="0.2022"/>
              <dgm:constr type="w" for="ch" forName="Parent7" refType="w" fact="0.0636"/>
              <dgm:constr type="h" for="ch" forName="Parent7" refType="h" fact="0.3799"/>
              <dgm:constr type="r" for="ch" forName="Parent6" refType="w" fact="0.4736"/>
              <dgm:constr type="t" for="ch" forName="Parent6" refType="h" fact="0.2022"/>
              <dgm:constr type="w" for="ch" forName="Parent6" refType="w" fact="0.0636"/>
              <dgm:constr type="h" for="ch" forName="Parent6" refType="h" fact="0.3799"/>
              <dgm:constr type="r" for="ch" forName="Parent5" refType="w" fact="0.5721"/>
              <dgm:constr type="t" for="ch" forName="Parent5" refType="h" fact="0.2022"/>
              <dgm:constr type="w" for="ch" forName="Parent5" refType="w" fact="0.0636"/>
              <dgm:constr type="h" for="ch" forName="Parent5" refType="h" fact="0.3799"/>
              <dgm:constr type="r" for="ch" forName="Parent4" refType="w" fact="0.6706"/>
              <dgm:constr type="t" for="ch" forName="Parent4" refType="h" fact="0.2022"/>
              <dgm:constr type="w" for="ch" forName="Parent4" refType="w" fact="0.0636"/>
              <dgm:constr type="h" for="ch" forName="Parent4" refType="h" fact="0.3799"/>
              <dgm:constr type="r" for="ch" forName="Parent3" refType="w" fact="0.7691"/>
              <dgm:constr type="t" for="ch" forName="Parent3" refType="h" fact="0.2022"/>
              <dgm:constr type="w" for="ch" forName="Parent3" refType="w" fact="0.0636"/>
              <dgm:constr type="h" for="ch" forName="Parent3" refType="h" fact="0.3799"/>
              <dgm:constr type="r" for="ch" forName="Parent2" refType="w" fact="0.8676"/>
              <dgm:constr type="t" for="ch" forName="Parent2" refType="h" fact="0.2022"/>
              <dgm:constr type="w" for="ch" forName="Parent2" refType="w" fact="0.0636"/>
              <dgm:constr type="h" for="ch" forName="Parent2" refType="h" fact="0.3799"/>
              <dgm:constr type="r" for="ch" forName="Parent1" refType="w" fact="0.9662"/>
              <dgm:constr type="t" for="ch" forName="Parent1" refType="h" fact="0.2022"/>
              <dgm:constr type="w" for="ch" forName="Parent1" refType="w" fact="0.0636"/>
              <dgm:constr type="h" for="ch" forName="Parent1" refType="h" fact="0.3799"/>
              <dgm:constr type="r" for="ch" forName="Accent10" refType="w" fact="0.0953"/>
              <dgm:constr type="t" for="ch" forName="Accent10" refType="h" fact="0.1072"/>
              <dgm:constr type="w" for="ch" forName="Accent10" refType="w" fact="0.0953"/>
              <dgm:constr type="h" for="ch" forName="Accent10" refType="h" fact="0.5699"/>
              <dgm:constr type="r" for="ch" forName="ParentBackground10" refType="w" fact="0.0922"/>
              <dgm:constr type="t" for="ch" forName="ParentBackground10" refType="h" fact="0.1262"/>
              <dgm:constr type="w" for="ch" forName="ParentBackground10" refType="w" fact="0.089"/>
              <dgm:constr type="h" for="ch" forName="ParentBackground10" refType="h" fact="0.5319"/>
              <dgm:constr type="r" for="ch" forName="Child10" refType="w" fact="0.0922"/>
              <dgm:constr type="t" for="ch" forName="Child10" refType="h" fact="0.6876"/>
              <dgm:constr type="w" for="ch" forName="Child10" refType="w" fact="0.089"/>
              <dgm:constr type="h" for="ch" forName="Child10" refType="h" fact="0.3124"/>
              <dgm:constr type="r" for="ch" forName="Accent9" refType="w" fact="0.2136"/>
              <dgm:constr type="t" for="ch" forName="Accent9" refType="h" fact="-0.0109"/>
              <dgm:constr type="w" for="ch" forName="Accent9" refType="w" fact="0.1348"/>
              <dgm:constr type="h" for="ch" forName="Accent9" refType="h" fact="0.806"/>
              <dgm:constr type="r" for="ch" forName="ParentBackground9" refType="w" fact="0.1907"/>
              <dgm:constr type="t" for="ch" forName="ParentBackground9" refType="h" fact="0.1262"/>
              <dgm:constr type="w" for="ch" forName="ParentBackground9" refType="w" fact="0.089"/>
              <dgm:constr type="h" for="ch" forName="ParentBackground9" refType="h" fact="0.5319"/>
              <dgm:constr type="r" for="ch" forName="Child9" refType="w" fact="0.1907"/>
              <dgm:constr type="t" for="ch" forName="Child9" refType="h" fact="0.6876"/>
              <dgm:constr type="w" for="ch" forName="Child9" refType="w" fact="0.089"/>
              <dgm:constr type="h" for="ch" forName="Child9" refType="h" fact="0.3124"/>
              <dgm:constr type="r" for="ch" forName="Accent8" refType="w" fact="0.3121"/>
              <dgm:constr type="t" for="ch" forName="Accent8" refType="h" fact="-0.0109"/>
              <dgm:constr type="w" for="ch" forName="Accent8" refType="w" fact="0.1348"/>
              <dgm:constr type="h" for="ch" forName="Accent8" refType="h" fact="0.806"/>
              <dgm:constr type="r" for="ch" forName="ParentBackground8" refType="w" fact="0.2892"/>
              <dgm:constr type="t" for="ch" forName="ParentBackground8" refType="h" fact="0.1262"/>
              <dgm:constr type="w" for="ch" forName="ParentBackground8" refType="w" fact="0.089"/>
              <dgm:constr type="h" for="ch" forName="ParentBackground8" refType="h" fact="0.5319"/>
              <dgm:constr type="r" for="ch" forName="Child8" refType="w" fact="0.2892"/>
              <dgm:constr type="t" for="ch" forName="Child8" refType="h" fact="0.6876"/>
              <dgm:constr type="w" for="ch" forName="Child8" refType="w" fact="0.089"/>
              <dgm:constr type="h" for="ch" forName="Child8" refType="h" fact="0.3124"/>
              <dgm:constr type="r" for="ch" forName="Accent7" refType="w" fact="0.4107"/>
              <dgm:constr type="t" for="ch" forName="Accent7" refType="h" fact="-0.0109"/>
              <dgm:constr type="w" for="ch" forName="Accent7" refType="w" fact="0.1348"/>
              <dgm:constr type="h" for="ch" forName="Accent7" refType="h" fact="0.806"/>
              <dgm:constr type="r" for="ch" forName="ParentBackground7" refType="w" fact="0.3877"/>
              <dgm:constr type="t" for="ch" forName="ParentBackground7" refType="h" fact="0.1262"/>
              <dgm:constr type="w" for="ch" forName="ParentBackground7" refType="w" fact="0.089"/>
              <dgm:constr type="h" for="ch" forName="ParentBackground7" refType="h" fact="0.5319"/>
              <dgm:constr type="r" for="ch" forName="Child7" refType="w" fact="0.3877"/>
              <dgm:constr type="t" for="ch" forName="Child7" refType="h" fact="0.6876"/>
              <dgm:constr type="w" for="ch" forName="Child7" refType="w" fact="0.089"/>
              <dgm:constr type="h" for="ch" forName="Child7" refType="h" fact="0.3124"/>
              <dgm:constr type="r" for="ch" forName="Accent6" refType="w" fact="0.5092"/>
              <dgm:constr type="t" for="ch" forName="Accent6" refType="h" fact="-0.0109"/>
              <dgm:constr type="w" for="ch" forName="Accent6" refType="w" fact="0.1348"/>
              <dgm:constr type="h" for="ch" forName="Accent6" refType="h" fact="0.806"/>
              <dgm:constr type="r" for="ch" forName="ParentBackground6" refType="w" fact="0.4863"/>
              <dgm:constr type="t" for="ch" forName="ParentBackground6" refType="h" fact="0.1262"/>
              <dgm:constr type="w" for="ch" forName="ParentBackground6" refType="w" fact="0.089"/>
              <dgm:constr type="h" for="ch" forName="ParentBackground6" refType="h" fact="0.5319"/>
              <dgm:constr type="r" for="ch" forName="Child6" refType="w" fact="0.4863"/>
              <dgm:constr type="t" for="ch" forName="Child6" refType="h" fact="0.6876"/>
              <dgm:constr type="w" for="ch" forName="Child6" refType="w" fact="0.089"/>
              <dgm:constr type="h" for="ch" forName="Child6" refType="h" fact="0.3124"/>
              <dgm:constr type="r" for="ch" forName="Accent5" refType="w" fact="0.6077"/>
              <dgm:constr type="t" for="ch" forName="Accent5" refType="h" fact="-0.0109"/>
              <dgm:constr type="w" for="ch" forName="Accent5" refType="w" fact="0.1348"/>
              <dgm:constr type="h" for="ch" forName="Accent5" refType="h" fact="0.806"/>
              <dgm:constr type="r" for="ch" forName="ParentBackground5" refType="w" fact="0.5848"/>
              <dgm:constr type="t" for="ch" forName="ParentBackground5" refType="h" fact="0.1262"/>
              <dgm:constr type="w" for="ch" forName="ParentBackground5" refType="w" fact="0.089"/>
              <dgm:constr type="h" for="ch" forName="ParentBackground5" refType="h" fact="0.5319"/>
              <dgm:constr type="r" for="ch" forName="Child5" refType="w" fact="0.5848"/>
              <dgm:constr type="t" for="ch" forName="Child5" refType="h" fact="0.6876"/>
              <dgm:constr type="w" for="ch" forName="Child5" refType="w" fact="0.089"/>
              <dgm:constr type="h" for="ch" forName="Child5" refType="h" fact="0.3124"/>
              <dgm:constr type="r" for="ch" forName="Accent4" refType="w" fact="0.7062"/>
              <dgm:constr type="t" for="ch" forName="Accent4" refType="h" fact="-0.0109"/>
              <dgm:constr type="w" for="ch" forName="Accent4" refType="w" fact="0.1348"/>
              <dgm:constr type="h" for="ch" forName="Accent4" refType="h" fact="0.806"/>
              <dgm:constr type="r" for="ch" forName="ParentBackground4" refType="w" fact="0.6833"/>
              <dgm:constr type="t" for="ch" forName="ParentBackground4" refType="h" fact="0.1262"/>
              <dgm:constr type="w" for="ch" forName="ParentBackground4" refType="w" fact="0.089"/>
              <dgm:constr type="h" for="ch" forName="ParentBackground4" refType="h" fact="0.5319"/>
              <dgm:constr type="r" for="ch" forName="Child4" refType="w" fact="0.6833"/>
              <dgm:constr type="t" for="ch" forName="Child4" refType="h" fact="0.6876"/>
              <dgm:constr type="w" for="ch" forName="Child4" refType="w" fact="0.089"/>
              <dgm:constr type="h" for="ch" forName="Child4" refType="h" fact="0.3124"/>
              <dgm:constr type="r" for="ch" forName="Accent3" refType="w" fact="0.8048"/>
              <dgm:constr type="t" for="ch" forName="Accent3" refType="h" fact="-0.0109"/>
              <dgm:constr type="w" for="ch" forName="Accent3" refType="w" fact="0.1348"/>
              <dgm:constr type="h" for="ch" forName="Accent3" refType="h" fact="0.806"/>
              <dgm:constr type="r" for="ch" forName="ParentBackground3" refType="w" fact="0.7818"/>
              <dgm:constr type="t" for="ch" forName="ParentBackground3" refType="h" fact="0.1262"/>
              <dgm:constr type="w" for="ch" forName="ParentBackground3" refType="w" fact="0.089"/>
              <dgm:constr type="h" for="ch" forName="ParentBackground3" refType="h" fact="0.5319"/>
              <dgm:constr type="r" for="ch" forName="Child3" refType="w" fact="0.7818"/>
              <dgm:constr type="t" for="ch" forName="Child3" refType="h" fact="0.6876"/>
              <dgm:constr type="w" for="ch" forName="Child3" refType="w" fact="0.089"/>
              <dgm:constr type="h" for="ch" forName="Child3" refType="h" fact="0.3124"/>
              <dgm:constr type="r" for="ch" forName="Accent2" refType="w" fact="0.9033"/>
              <dgm:constr type="t" for="ch" forName="Accent2" refType="h" fact="-0.0109"/>
              <dgm:constr type="w" for="ch" forName="Accent2" refType="w" fact="0.1348"/>
              <dgm:constr type="h" for="ch" forName="Accent2" refType="h" fact="0.806"/>
              <dgm:constr type="r" for="ch" forName="ParentBackground2" refType="w" fact="0.8804"/>
              <dgm:constr type="t" for="ch" forName="ParentBackground2" refType="h" fact="0.1262"/>
              <dgm:constr type="w" for="ch" forName="ParentBackground2" refType="w" fact="0.089"/>
              <dgm:constr type="h" for="ch" forName="ParentBackground2" refType="h" fact="0.5319"/>
              <dgm:constr type="r" for="ch" forName="Child2" refType="w" fact="0.8804"/>
              <dgm:constr type="t" for="ch" forName="Child2" refType="h" fact="0.6876"/>
              <dgm:constr type="w" for="ch" forName="Child2" refType="w" fact="0.089"/>
              <dgm:constr type="h" for="ch" forName="Child2" refType="h" fact="0.3124"/>
              <dgm:constr type="r" for="ch" forName="Accent1" refType="w" fact="1.0018"/>
              <dgm:constr type="t" for="ch" forName="Accent1" refType="h" fact="-0.0109"/>
              <dgm:constr type="w" for="ch" forName="Accent1" refType="w" fact="0.1348"/>
              <dgm:constr type="h" for="ch" forName="Accent1" refType="h" fact="0.806"/>
              <dgm:constr type="r" for="ch" forName="ParentBackground1" refType="w" fact="0.9789"/>
              <dgm:constr type="t" for="ch" forName="ParentBackground1" refType="h" fact="0.1262"/>
              <dgm:constr type="w" for="ch" forName="ParentBackground1" refType="w" fact="0.089"/>
              <dgm:constr type="h" for="ch" forName="ParentBackground1" refType="h" fact="0.5319"/>
              <dgm:constr type="r" for="ch" forName="Child1" refType="w" fact="0.9789"/>
              <dgm:constr type="t" for="ch" forName="Child1" refType="h" fact="0.6876"/>
              <dgm:constr type="w" for="ch" forName="Child1" refType="w" fact="0.089"/>
              <dgm:constr type="h" for="ch" forName="Child1" refType="h" fact="0.3124"/>
            </dgm:constrLst>
          </dgm:if>
          <dgm:else name="Name27">
            <dgm:alg type="composite">
              <dgm:param type="ar" val="6.5658"/>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8" refType="primFontSz" refFor="des" refForName="Parent1" op="lte"/>
              <dgm:constr type="primFontSz" for="des" forName="Child9" refType="primFontSz" refFor="des" refForName="Parent1" op="lte"/>
              <dgm:constr type="primFontSz" for="des" forName="Child10" refType="primFontSz" refFor="des" refForName="Parent1" op="lte"/>
              <dgm:constr type="primFontSz" for="des" forName="Child11"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8" refType="primFontSz" refFor="des" refForName="Parent2" op="lte"/>
              <dgm:constr type="primFontSz" for="des" forName="Child9" refType="primFontSz" refFor="des" refForName="Parent2" op="lte"/>
              <dgm:constr type="primFontSz" for="des" forName="Child10" refType="primFontSz" refFor="des" refForName="Parent2" op="lte"/>
              <dgm:constr type="primFontSz" for="des" forName="Child11"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8" refType="primFontSz" refFor="des" refForName="Parent3" op="lte"/>
              <dgm:constr type="primFontSz" for="des" forName="Child9" refType="primFontSz" refFor="des" refForName="Parent3" op="lte"/>
              <dgm:constr type="primFontSz" for="des" forName="Child10" refType="primFontSz" refFor="des" refForName="Parent3" op="lte"/>
              <dgm:constr type="primFontSz" for="des" forName="Child11"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8" refType="primFontSz" refFor="des" refForName="Parent4" op="lte"/>
              <dgm:constr type="primFontSz" for="des" forName="Child9" refType="primFontSz" refFor="des" refForName="Parent4" op="lte"/>
              <dgm:constr type="primFontSz" for="des" forName="Child10" refType="primFontSz" refFor="des" refForName="Parent4" op="lte"/>
              <dgm:constr type="primFontSz" for="des" forName="Child11"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8" refType="primFontSz" refFor="des" refForName="Parent5" op="lte"/>
              <dgm:constr type="primFontSz" for="des" forName="Child9" refType="primFontSz" refFor="des" refForName="Parent5" op="lte"/>
              <dgm:constr type="primFontSz" for="des" forName="Child10" refType="primFontSz" refFor="des" refForName="Parent5" op="lte"/>
              <dgm:constr type="primFontSz" for="des" forName="Child11"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8" refType="primFontSz" refFor="des" refForName="Parent6" op="lte"/>
              <dgm:constr type="primFontSz" for="des" forName="Child9" refType="primFontSz" refFor="des" refForName="Parent6" op="lte"/>
              <dgm:constr type="primFontSz" for="des" forName="Child10" refType="primFontSz" refFor="des" refForName="Parent6" op="lte"/>
              <dgm:constr type="primFontSz" for="des" forName="Child11"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Child8" refType="primFontSz" refFor="des" refForName="Parent7" op="lte"/>
              <dgm:constr type="primFontSz" for="des" forName="Child9" refType="primFontSz" refFor="des" refForName="Parent7" op="lte"/>
              <dgm:constr type="primFontSz" for="des" forName="Child10" refType="primFontSz" refFor="des" refForName="Parent7" op="lte"/>
              <dgm:constr type="primFontSz" for="des" forName="Child11" refType="primFontSz" refFor="des" refForName="Parent7" op="lte"/>
              <dgm:constr type="primFontSz" for="des" forName="Child1" refType="primFontSz" refFor="des" refForName="Parent8" op="lte"/>
              <dgm:constr type="primFontSz" for="des" forName="Child2" refType="primFontSz" refFor="des" refForName="Parent8" op="lte"/>
              <dgm:constr type="primFontSz" for="des" forName="Child3" refType="primFontSz" refFor="des" refForName="Parent8" op="lte"/>
              <dgm:constr type="primFontSz" for="des" forName="Child4" refType="primFontSz" refFor="des" refForName="Parent8" op="lte"/>
              <dgm:constr type="primFontSz" for="des" forName="Child5" refType="primFontSz" refFor="des" refForName="Parent8" op="lte"/>
              <dgm:constr type="primFontSz" for="des" forName="Child6" refType="primFontSz" refFor="des" refForName="Parent8" op="lte"/>
              <dgm:constr type="primFontSz" for="des" forName="Child7" refType="primFontSz" refFor="des" refForName="Parent8" op="lte"/>
              <dgm:constr type="primFontSz" for="des" forName="Child8" refType="primFontSz" refFor="des" refForName="Parent8" op="lte"/>
              <dgm:constr type="primFontSz" for="des" forName="Child9" refType="primFontSz" refFor="des" refForName="Parent8" op="lte"/>
              <dgm:constr type="primFontSz" for="des" forName="Child10" refType="primFontSz" refFor="des" refForName="Parent8" op="lte"/>
              <dgm:constr type="primFontSz" for="des" forName="Child11" refType="primFontSz" refFor="des" refForName="Parent8" op="lte"/>
              <dgm:constr type="primFontSz" for="des" forName="Child1" refType="primFontSz" refFor="des" refForName="Parent9" op="lte"/>
              <dgm:constr type="primFontSz" for="des" forName="Child2" refType="primFontSz" refFor="des" refForName="Parent9" op="lte"/>
              <dgm:constr type="primFontSz" for="des" forName="Child3" refType="primFontSz" refFor="des" refForName="Parent9" op="lte"/>
              <dgm:constr type="primFontSz" for="des" forName="Child4" refType="primFontSz" refFor="des" refForName="Parent9" op="lte"/>
              <dgm:constr type="primFontSz" for="des" forName="Child5" refType="primFontSz" refFor="des" refForName="Parent9" op="lte"/>
              <dgm:constr type="primFontSz" for="des" forName="Child6" refType="primFontSz" refFor="des" refForName="Parent9" op="lte"/>
              <dgm:constr type="primFontSz" for="des" forName="Child7" refType="primFontSz" refFor="des" refForName="Parent9" op="lte"/>
              <dgm:constr type="primFontSz" for="des" forName="Child8" refType="primFontSz" refFor="des" refForName="Parent9" op="lte"/>
              <dgm:constr type="primFontSz" for="des" forName="Child9" refType="primFontSz" refFor="des" refForName="Parent9" op="lte"/>
              <dgm:constr type="primFontSz" for="des" forName="Child10" refType="primFontSz" refFor="des" refForName="Parent9" op="lte"/>
              <dgm:constr type="primFontSz" for="des" forName="Child11" refType="primFontSz" refFor="des" refForName="Parent9" op="lte"/>
              <dgm:constr type="primFontSz" for="des" forName="Child1" refType="primFontSz" refFor="des" refForName="Parent10" op="lte"/>
              <dgm:constr type="primFontSz" for="des" forName="Child2" refType="primFontSz" refFor="des" refForName="Parent10" op="lte"/>
              <dgm:constr type="primFontSz" for="des" forName="Child3" refType="primFontSz" refFor="des" refForName="Parent10" op="lte"/>
              <dgm:constr type="primFontSz" for="des" forName="Child4" refType="primFontSz" refFor="des" refForName="Parent10" op="lte"/>
              <dgm:constr type="primFontSz" for="des" forName="Child5" refType="primFontSz" refFor="des" refForName="Parent10" op="lte"/>
              <dgm:constr type="primFontSz" for="des" forName="Child6" refType="primFontSz" refFor="des" refForName="Parent10" op="lte"/>
              <dgm:constr type="primFontSz" for="des" forName="Child7" refType="primFontSz" refFor="des" refForName="Parent10" op="lte"/>
              <dgm:constr type="primFontSz" for="des" forName="Child8" refType="primFontSz" refFor="des" refForName="Parent10" op="lte"/>
              <dgm:constr type="primFontSz" for="des" forName="Child9" refType="primFontSz" refFor="des" refForName="Parent10" op="lte"/>
              <dgm:constr type="primFontSz" for="des" forName="Child10" refType="primFontSz" refFor="des" refForName="Parent10" op="lte"/>
              <dgm:constr type="primFontSz" for="des" forName="Child11" refType="primFontSz" refFor="des" refForName="Parent10" op="lte"/>
              <dgm:constr type="primFontSz" for="des" forName="Child1" refType="primFontSz" refFor="des" refForName="Parent11" op="lte"/>
              <dgm:constr type="primFontSz" for="des" forName="Child2" refType="primFontSz" refFor="des" refForName="Parent11" op="lte"/>
              <dgm:constr type="primFontSz" for="des" forName="Child3" refType="primFontSz" refFor="des" refForName="Parent11" op="lte"/>
              <dgm:constr type="primFontSz" for="des" forName="Child4" refType="primFontSz" refFor="des" refForName="Parent11" op="lte"/>
              <dgm:constr type="primFontSz" for="des" forName="Child5" refType="primFontSz" refFor="des" refForName="Parent11" op="lte"/>
              <dgm:constr type="primFontSz" for="des" forName="Child6" refType="primFontSz" refFor="des" refForName="Parent11" op="lte"/>
              <dgm:constr type="primFontSz" for="des" forName="Child7" refType="primFontSz" refFor="des" refForName="Parent11" op="lte"/>
              <dgm:constr type="primFontSz" for="des" forName="Child8" refType="primFontSz" refFor="des" refForName="Parent11" op="lte"/>
              <dgm:constr type="primFontSz" for="des" forName="Child9" refType="primFontSz" refFor="des" refForName="Parent11" op="lte"/>
              <dgm:constr type="primFontSz" for="des" forName="Child10" refType="primFontSz" refFor="des" refForName="Parent11" op="lte"/>
              <dgm:constr type="primFontSz" for="des" forName="Child11" refType="primFontSz" refFor="des" refForName="Parent11"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Parent8" refType="primFontSz" refFor="des" refForName="Parent1" op="equ"/>
              <dgm:constr type="primFontSz" for="des" forName="Parent9" refType="primFontSz" refFor="des" refForName="Parent1" op="equ"/>
              <dgm:constr type="primFontSz" for="des" forName="Parent10" refType="primFontSz" refFor="des" refForName="Parent1" op="equ"/>
              <dgm:constr type="primFontSz" for="des" forName="Parent11"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forName="Child8" refType="primFontSz" refFor="des" refForName="Child1" op="equ"/>
              <dgm:constr type="primFontSz" for="des" forName="Child9" refType="primFontSz" refFor="des" refForName="Child1" op="equ"/>
              <dgm:constr type="primFontSz" for="des" forName="Child10" refType="primFontSz" refFor="des" refForName="Child1" op="equ"/>
              <dgm:constr type="primFontSz" for="des" forName="Child11" refType="primFontSz" refFor="des" refForName="Child1" op="equ"/>
              <dgm:constr type="r" for="ch" forName="Parent11" refType="w" fact="0.0723"/>
              <dgm:constr type="t" for="ch" forName="Parent11" refType="h" fact="0.2022"/>
              <dgm:constr type="w" for="ch" forName="Parent11" refType="w" fact="0.0579"/>
              <dgm:constr type="h" for="ch" forName="Parent11" refType="h" fact="0.3799"/>
              <dgm:constr type="r" for="ch" forName="Parent10" refType="w" fact="0.162"/>
              <dgm:constr type="t" for="ch" forName="Parent10" refType="h" fact="0.2022"/>
              <dgm:constr type="w" for="ch" forName="Parent10" refType="w" fact="0.0579"/>
              <dgm:constr type="h" for="ch" forName="Parent10" refType="h" fact="0.3799"/>
              <dgm:constr type="r" for="ch" forName="Parent9" refType="w" fact="0.2517"/>
              <dgm:constr type="t" for="ch" forName="Parent9" refType="h" fact="0.2022"/>
              <dgm:constr type="w" for="ch" forName="Parent9" refType="w" fact="0.0579"/>
              <dgm:constr type="h" for="ch" forName="Parent9" refType="h" fact="0.3799"/>
              <dgm:constr type="r" for="ch" forName="Parent8" refType="w" fact="0.3414"/>
              <dgm:constr type="t" for="ch" forName="Parent8" refType="h" fact="0.2022"/>
              <dgm:constr type="w" for="ch" forName="Parent8" refType="w" fact="0.0579"/>
              <dgm:constr type="h" for="ch" forName="Parent8" refType="h" fact="0.3799"/>
              <dgm:constr type="r" for="ch" forName="Parent7" refType="w" fact="0.4311"/>
              <dgm:constr type="t" for="ch" forName="Parent7" refType="h" fact="0.2022"/>
              <dgm:constr type="w" for="ch" forName="Parent7" refType="w" fact="0.0579"/>
              <dgm:constr type="h" for="ch" forName="Parent7" refType="h" fact="0.3799"/>
              <dgm:constr type="r" for="ch" forName="Parent6" refType="w" fact="0.5208"/>
              <dgm:constr type="t" for="ch" forName="Parent6" refType="h" fact="0.2022"/>
              <dgm:constr type="w" for="ch" forName="Parent6" refType="w" fact="0.0579"/>
              <dgm:constr type="h" for="ch" forName="Parent6" refType="h" fact="0.3799"/>
              <dgm:constr type="r" for="ch" forName="Parent5" refType="w" fact="0.6105"/>
              <dgm:constr type="t" for="ch" forName="Parent5" refType="h" fact="0.2022"/>
              <dgm:constr type="w" for="ch" forName="Parent5" refType="w" fact="0.0579"/>
              <dgm:constr type="h" for="ch" forName="Parent5" refType="h" fact="0.3799"/>
              <dgm:constr type="r" for="ch" forName="Parent4" refType="w" fact="0.7001"/>
              <dgm:constr type="t" for="ch" forName="Parent4" refType="h" fact="0.2022"/>
              <dgm:constr type="w" for="ch" forName="Parent4" refType="w" fact="0.0579"/>
              <dgm:constr type="h" for="ch" forName="Parent4" refType="h" fact="0.3799"/>
              <dgm:constr type="r" for="ch" forName="Parent3" refType="w" fact="0.7898"/>
              <dgm:constr type="t" for="ch" forName="Parent3" refType="h" fact="0.2022"/>
              <dgm:constr type="w" for="ch" forName="Parent3" refType="w" fact="0.0579"/>
              <dgm:constr type="h" for="ch" forName="Parent3" refType="h" fact="0.3799"/>
              <dgm:constr type="r" for="ch" forName="Parent2" refType="w" fact="0.8795"/>
              <dgm:constr type="t" for="ch" forName="Parent2" refType="h" fact="0.2022"/>
              <dgm:constr type="w" for="ch" forName="Parent2" refType="w" fact="0.0579"/>
              <dgm:constr type="h" for="ch" forName="Parent2" refType="h" fact="0.3799"/>
              <dgm:constr type="r" for="ch" forName="Parent1" refType="w" fact="0.9692"/>
              <dgm:constr type="t" for="ch" forName="Parent1" refType="h" fact="0.2022"/>
              <dgm:constr type="w" for="ch" forName="Parent1" refType="w" fact="0.0579"/>
              <dgm:constr type="h" for="ch" forName="Parent1" refType="h" fact="0.3799"/>
              <dgm:constr type="r" for="ch" forName="Accent11" refType="w" fact="0.0868"/>
              <dgm:constr type="t" for="ch" forName="Accent11" refType="h" fact="0.1072"/>
              <dgm:constr type="w" for="ch" forName="Accent11" refType="w" fact="0.0868"/>
              <dgm:constr type="h" for="ch" forName="Accent11" refType="h" fact="0.5699"/>
              <dgm:constr type="r" for="ch" forName="ParentBackground11" refType="w" fact="0.0839"/>
              <dgm:constr type="t" for="ch" forName="ParentBackground11" refType="h" fact="0.1262"/>
              <dgm:constr type="w" for="ch" forName="ParentBackground11" refType="w" fact="0.081"/>
              <dgm:constr type="h" for="ch" forName="ParentBackground11" refType="h" fact="0.5319"/>
              <dgm:constr type="r" for="ch" forName="Child11" refType="w" fact="0.0839"/>
              <dgm:constr type="t" for="ch" forName="Child11" refType="h" fact="0.6876"/>
              <dgm:constr type="w" for="ch" forName="Child11" refType="w" fact="0.081"/>
              <dgm:constr type="h" for="ch" forName="Child11" refType="h" fact="0.3124"/>
              <dgm:constr type="r" for="ch" forName="Accent10" refType="w" fact="0.1945"/>
              <dgm:constr type="t" for="ch" forName="Accent10" refType="h" fact="-0.0109"/>
              <dgm:constr type="w" for="ch" forName="Accent10" refType="w" fact="0.1228"/>
              <dgm:constr type="h" for="ch" forName="Accent10" refType="h" fact="0.806"/>
              <dgm:constr type="r" for="ch" forName="ParentBackground10" refType="w" fact="0.1736"/>
              <dgm:constr type="t" for="ch" forName="ParentBackground10" refType="h" fact="0.1262"/>
              <dgm:constr type="w" for="ch" forName="ParentBackground10" refType="w" fact="0.081"/>
              <dgm:constr type="h" for="ch" forName="ParentBackground10" refType="h" fact="0.5319"/>
              <dgm:constr type="r" for="ch" forName="Child10" refType="w" fact="0.1736"/>
              <dgm:constr type="t" for="ch" forName="Child10" refType="h" fact="0.6876"/>
              <dgm:constr type="w" for="ch" forName="Child10" refType="w" fact="0.081"/>
              <dgm:constr type="h" for="ch" forName="Child10" refType="h" fact="0.3124"/>
              <dgm:constr type="r" for="ch" forName="Accent9" refType="w" fact="0.2842"/>
              <dgm:constr type="t" for="ch" forName="Accent9" refType="h" fact="-0.0109"/>
              <dgm:constr type="w" for="ch" forName="Accent9" refType="w" fact="0.1228"/>
              <dgm:constr type="h" for="ch" forName="Accent9" refType="h" fact="0.806"/>
              <dgm:constr type="r" for="ch" forName="ParentBackground9" refType="w" fact="0.2633"/>
              <dgm:constr type="t" for="ch" forName="ParentBackground9" refType="h" fact="0.1262"/>
              <dgm:constr type="w" for="ch" forName="ParentBackground9" refType="w" fact="0.081"/>
              <dgm:constr type="h" for="ch" forName="ParentBackground9" refType="h" fact="0.5319"/>
              <dgm:constr type="r" for="ch" forName="Child9" refType="w" fact="0.2633"/>
              <dgm:constr type="t" for="ch" forName="Child9" refType="h" fact="0.6876"/>
              <dgm:constr type="w" for="ch" forName="Child9" refType="w" fact="0.081"/>
              <dgm:constr type="h" for="ch" forName="Child9" refType="h" fact="0.3124"/>
              <dgm:constr type="r" for="ch" forName="Accent8" refType="w" fact="0.3739"/>
              <dgm:constr type="t" for="ch" forName="Accent8" refType="h" fact="-0.0109"/>
              <dgm:constr type="w" for="ch" forName="Accent8" refType="w" fact="0.1228"/>
              <dgm:constr type="h" for="ch" forName="Accent8" refType="h" fact="0.806"/>
              <dgm:constr type="r" for="ch" forName="ParentBackground8" refType="w" fact="0.353"/>
              <dgm:constr type="t" for="ch" forName="ParentBackground8" refType="h" fact="0.1262"/>
              <dgm:constr type="w" for="ch" forName="ParentBackground8" refType="w" fact="0.081"/>
              <dgm:constr type="h" for="ch" forName="ParentBackground8" refType="h" fact="0.5319"/>
              <dgm:constr type="r" for="ch" forName="Child8" refType="w" fact="0.353"/>
              <dgm:constr type="t" for="ch" forName="Child8" refType="h" fact="0.6876"/>
              <dgm:constr type="w" for="ch" forName="Child8" refType="w" fact="0.081"/>
              <dgm:constr type="h" for="ch" forName="Child8" refType="h" fact="0.3124"/>
              <dgm:constr type="r" for="ch" forName="Accent7" refType="w" fact="0.4636"/>
              <dgm:constr type="t" for="ch" forName="Accent7" refType="h" fact="-0.0109"/>
              <dgm:constr type="w" for="ch" forName="Accent7" refType="w" fact="0.1228"/>
              <dgm:constr type="h" for="ch" forName="Accent7" refType="h" fact="0.806"/>
              <dgm:constr type="r" for="ch" forName="ParentBackground7" refType="w" fact="0.4427"/>
              <dgm:constr type="t" for="ch" forName="ParentBackground7" refType="h" fact="0.1262"/>
              <dgm:constr type="w" for="ch" forName="ParentBackground7" refType="w" fact="0.081"/>
              <dgm:constr type="h" for="ch" forName="ParentBackground7" refType="h" fact="0.5319"/>
              <dgm:constr type="r" for="ch" forName="Child7" refType="w" fact="0.4427"/>
              <dgm:constr type="t" for="ch" forName="Child7" refType="h" fact="0.6876"/>
              <dgm:constr type="w" for="ch" forName="Child7" refType="w" fact="0.081"/>
              <dgm:constr type="h" for="ch" forName="Child7" refType="h" fact="0.3124"/>
              <dgm:constr type="r" for="ch" forName="Accent6" refType="w" fact="0.5533"/>
              <dgm:constr type="t" for="ch" forName="Accent6" refType="h" fact="-0.0109"/>
              <dgm:constr type="w" for="ch" forName="Accent6" refType="w" fact="0.1228"/>
              <dgm:constr type="h" for="ch" forName="Accent6" refType="h" fact="0.806"/>
              <dgm:constr type="r" for="ch" forName="ParentBackground6" refType="w" fact="0.5323"/>
              <dgm:constr type="t" for="ch" forName="ParentBackground6" refType="h" fact="0.1262"/>
              <dgm:constr type="w" for="ch" forName="ParentBackground6" refType="w" fact="0.081"/>
              <dgm:constr type="h" for="ch" forName="ParentBackground6" refType="h" fact="0.5319"/>
              <dgm:constr type="r" for="ch" forName="Child6" refType="w" fact="0.5323"/>
              <dgm:constr type="t" for="ch" forName="Child6" refType="h" fact="0.6876"/>
              <dgm:constr type="w" for="ch" forName="Child6" refType="w" fact="0.081"/>
              <dgm:constr type="h" for="ch" forName="Child6" refType="h" fact="0.3124"/>
              <dgm:constr type="r" for="ch" forName="Accent5" refType="w" fact="0.6429"/>
              <dgm:constr type="t" for="ch" forName="Accent5" refType="h" fact="-0.0109"/>
              <dgm:constr type="w" for="ch" forName="Accent5" refType="w" fact="0.1228"/>
              <dgm:constr type="h" for="ch" forName="Accent5" refType="h" fact="0.806"/>
              <dgm:constr type="r" for="ch" forName="ParentBackground5" refType="w" fact="0.622"/>
              <dgm:constr type="t" for="ch" forName="ParentBackground5" refType="h" fact="0.1262"/>
              <dgm:constr type="w" for="ch" forName="ParentBackground5" refType="w" fact="0.081"/>
              <dgm:constr type="h" for="ch" forName="ParentBackground5" refType="h" fact="0.5319"/>
              <dgm:constr type="r" for="ch" forName="Child5" refType="w" fact="0.622"/>
              <dgm:constr type="t" for="ch" forName="Child5" refType="h" fact="0.6876"/>
              <dgm:constr type="w" for="ch" forName="Child5" refType="w" fact="0.081"/>
              <dgm:constr type="h" for="ch" forName="Child5" refType="h" fact="0.3124"/>
              <dgm:constr type="r" for="ch" forName="Accent4" refType="w" fact="0.7326"/>
              <dgm:constr type="t" for="ch" forName="Accent4" refType="h" fact="-0.0109"/>
              <dgm:constr type="w" for="ch" forName="Accent4" refType="w" fact="0.1228"/>
              <dgm:constr type="h" for="ch" forName="Accent4" refType="h" fact="0.806"/>
              <dgm:constr type="r" for="ch" forName="ParentBackground4" refType="w" fact="0.7117"/>
              <dgm:constr type="t" for="ch" forName="ParentBackground4" refType="h" fact="0.1262"/>
              <dgm:constr type="w" for="ch" forName="ParentBackground4" refType="w" fact="0.081"/>
              <dgm:constr type="h" for="ch" forName="ParentBackground4" refType="h" fact="0.5319"/>
              <dgm:constr type="r" for="ch" forName="Child4" refType="w" fact="0.7117"/>
              <dgm:constr type="t" for="ch" forName="Child4" refType="h" fact="0.6876"/>
              <dgm:constr type="w" for="ch" forName="Child4" refType="w" fact="0.081"/>
              <dgm:constr type="h" for="ch" forName="Child4" refType="h" fact="0.3124"/>
              <dgm:constr type="r" for="ch" forName="Accent3" refType="w" fact="0.8223"/>
              <dgm:constr type="t" for="ch" forName="Accent3" refType="h" fact="-0.0109"/>
              <dgm:constr type="w" for="ch" forName="Accent3" refType="w" fact="0.1228"/>
              <dgm:constr type="h" for="ch" forName="Accent3" refType="h" fact="0.806"/>
              <dgm:constr type="r" for="ch" forName="ParentBackground3" refType="w" fact="0.8014"/>
              <dgm:constr type="t" for="ch" forName="ParentBackground3" refType="h" fact="0.1262"/>
              <dgm:constr type="w" for="ch" forName="ParentBackground3" refType="w" fact="0.081"/>
              <dgm:constr type="h" for="ch" forName="ParentBackground3" refType="h" fact="0.5319"/>
              <dgm:constr type="r" for="ch" forName="Child3" refType="w" fact="0.8014"/>
              <dgm:constr type="t" for="ch" forName="Child3" refType="h" fact="0.6876"/>
              <dgm:constr type="w" for="ch" forName="Child3" refType="w" fact="0.081"/>
              <dgm:constr type="h" for="ch" forName="Child3" refType="h" fact="0.3124"/>
              <dgm:constr type="r" for="ch" forName="Accent2" refType="w" fact="0.912"/>
              <dgm:constr type="t" for="ch" forName="Accent2" refType="h" fact="-0.0109"/>
              <dgm:constr type="w" for="ch" forName="Accent2" refType="w" fact="0.1228"/>
              <dgm:constr type="h" for="ch" forName="Accent2" refType="h" fact="0.806"/>
              <dgm:constr type="r" for="ch" forName="ParentBackground2" refType="w" fact="0.8911"/>
              <dgm:constr type="t" for="ch" forName="ParentBackground2" refType="h" fact="0.1262"/>
              <dgm:constr type="w" for="ch" forName="ParentBackground2" refType="w" fact="0.081"/>
              <dgm:constr type="h" for="ch" forName="ParentBackground2" refType="h" fact="0.5319"/>
              <dgm:constr type="r" for="ch" forName="Child2" refType="w" fact="0.8911"/>
              <dgm:constr type="t" for="ch" forName="Child2" refType="h" fact="0.6876"/>
              <dgm:constr type="w" for="ch" forName="Child2" refType="w" fact="0.081"/>
              <dgm:constr type="h" for="ch" forName="Child2" refType="h" fact="0.3124"/>
              <dgm:constr type="r" for="ch" forName="Accent1" refType="w" fact="1.0017"/>
              <dgm:constr type="t" for="ch" forName="Accent1" refType="h" fact="-0.0109"/>
              <dgm:constr type="w" for="ch" forName="Accent1" refType="w" fact="0.1228"/>
              <dgm:constr type="h" for="ch" forName="Accent1" refType="h" fact="0.806"/>
              <dgm:constr type="r" for="ch" forName="ParentBackground1" refType="w" fact="0.9808"/>
              <dgm:constr type="t" for="ch" forName="ParentBackground1" refType="h" fact="0.1262"/>
              <dgm:constr type="w" for="ch" forName="ParentBackground1" refType="w" fact="0.081"/>
              <dgm:constr type="h" for="ch" forName="ParentBackground1" refType="h" fact="0.5319"/>
              <dgm:constr type="r" for="ch" forName="Child1" refType="w" fact="0.9808"/>
              <dgm:constr type="t" for="ch" forName="Child1" refType="h" fact="0.6876"/>
              <dgm:constr type="w" for="ch" forName="Child1" refType="w" fact="0.081"/>
              <dgm:constr type="h" for="ch" forName="Child1" refType="h" fact="0.3124"/>
            </dgm:constrLst>
          </dgm:else>
        </dgm:choose>
      </dgm:else>
    </dgm:choose>
    <dgm:forEach name="wrapper" axis="self" ptType="parTrans">
      <dgm:forEach name="accentRepeat" axis="self">
        <dgm:layoutNode name="Accent" styleLbl="node1">
          <dgm:alg type="sp"/>
          <dgm:choose name="Name28">
            <dgm:if name="Name29" axis="followSib" ptType="node" func="cnt" op="equ" val="0">
              <dgm:shape xmlns:r="http://schemas.openxmlformats.org/officeDocument/2006/relationships" type="ellipse" r:blip="">
                <dgm:adjLst/>
              </dgm:shape>
            </dgm:if>
            <dgm:else name="Name30">
              <dgm:choose name="Name31">
                <dgm:if name="Name32" axis="precedSib" ptType="node" func="cnt" op="equ" val="10">
                  <dgm:shape xmlns:r="http://schemas.openxmlformats.org/officeDocument/2006/relationships" type="ellipse" r:blip="">
                    <dgm:adjLst/>
                  </dgm:shape>
                </dgm:if>
                <dgm:else name="Name33">
                  <dgm:choose name="Name34">
                    <dgm:if name="Name35" func="var" arg="dir" op="equ" val="norm">
                      <dgm:shape xmlns:r="http://schemas.openxmlformats.org/officeDocument/2006/relationships" rot="45" type="teardrop" r:blip="">
                        <dgm:adjLst>
                          <dgm:adj idx="1" val="1"/>
                        </dgm:adjLst>
                      </dgm:shape>
                    </dgm:if>
                    <dgm:else name="Name36">
                      <dgm:shape xmlns:r="http://schemas.openxmlformats.org/officeDocument/2006/relationships" rot="225" type="teardrop" r:blip="">
                        <dgm:adjLst>
                          <dgm:adj idx="1" val="1"/>
                        </dgm:adjLst>
                      </dgm:shape>
                    </dgm:else>
                  </dgm:choose>
                </dgm:else>
              </dgm:choose>
            </dgm:else>
          </dgm:choose>
          <dgm:presOf/>
        </dgm:layoutNode>
      </dgm:forEach>
      <dgm:forEach name="parentBackgroundRepeat" axis="self">
        <dgm:layoutNode name="ParentBackground" styleLbl="fgAcc1">
          <dgm:alg type="sp"/>
          <dgm:shape xmlns:r="http://schemas.openxmlformats.org/officeDocument/2006/relationships" type="ellipse" r:blip="">
            <dgm:adjLst/>
          </dgm:shape>
          <dgm:presOf axis="self" ptType="node"/>
        </dgm:layoutNode>
      </dgm:forEach>
    </dgm:forEach>
    <dgm:forEach name="Name37" axis="ch" ptType="node" st="11" cnt="1">
      <dgm:layoutNode name="Accent11">
        <dgm:alg type="sp"/>
        <dgm:shape xmlns:r="http://schemas.openxmlformats.org/officeDocument/2006/relationships" r:blip="">
          <dgm:adjLst/>
        </dgm:shape>
        <dgm:presOf/>
        <dgm:constrLst/>
        <dgm:forEach name="Name38" ref="accentRepeat"/>
      </dgm:layoutNode>
      <dgm:layoutNode name="ParentBackground11">
        <dgm:alg type="sp"/>
        <dgm:shape xmlns:r="http://schemas.openxmlformats.org/officeDocument/2006/relationships" r:blip="">
          <dgm:adjLst/>
        </dgm:shape>
        <dgm:presOf/>
        <dgm:forEach name="Name39" ref="parentBackgroundRepeat"/>
      </dgm:layoutNode>
      <dgm:choose name="Name40">
        <dgm:if name="Name41" axis="ch" ptType="node" func="cnt" op="gte" val="1">
          <dgm:layoutNode name="Child1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2"/>
      </dgm:choose>
      <dgm:layoutNode name="Parent1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3" axis="ch" ptType="node" st="10" cnt="1">
      <dgm:layoutNode name="Accent10">
        <dgm:alg type="sp"/>
        <dgm:shape xmlns:r="http://schemas.openxmlformats.org/officeDocument/2006/relationships" r:blip="">
          <dgm:adjLst/>
        </dgm:shape>
        <dgm:presOf/>
        <dgm:constrLst/>
        <dgm:forEach name="Name44" ref="accentRepeat"/>
      </dgm:layoutNode>
      <dgm:layoutNode name="ParentBackground10">
        <dgm:alg type="sp"/>
        <dgm:shape xmlns:r="http://schemas.openxmlformats.org/officeDocument/2006/relationships" r:blip="">
          <dgm:adjLst/>
        </dgm:shape>
        <dgm:presOf/>
        <dgm:forEach name="Name45" ref="parentBackgroundRepeat"/>
      </dgm:layoutNode>
      <dgm:choose name="Name46">
        <dgm:if name="Name47" axis="ch" ptType="node" func="cnt" op="gte" val="1">
          <dgm:layoutNode name="Child10"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8"/>
      </dgm:choose>
      <dgm:layoutNode name="Parent10"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49" axis="ch" ptType="node" st="9" cnt="1">
      <dgm:layoutNode name="Accent9">
        <dgm:alg type="sp"/>
        <dgm:shape xmlns:r="http://schemas.openxmlformats.org/officeDocument/2006/relationships" r:blip="">
          <dgm:adjLst/>
        </dgm:shape>
        <dgm:presOf/>
        <dgm:constrLst/>
        <dgm:forEach name="Name50" ref="accentRepeat"/>
      </dgm:layoutNode>
      <dgm:layoutNode name="ParentBackground9">
        <dgm:alg type="sp"/>
        <dgm:shape xmlns:r="http://schemas.openxmlformats.org/officeDocument/2006/relationships" r:blip="">
          <dgm:adjLst/>
        </dgm:shape>
        <dgm:presOf/>
        <dgm:forEach name="Name51" ref="parentBackgroundRepeat"/>
      </dgm:layoutNode>
      <dgm:choose name="Name52">
        <dgm:if name="Name53" axis="ch" ptType="node" func="cnt" op="gte" val="1">
          <dgm:layoutNode name="Child9"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4"/>
      </dgm:choose>
      <dgm:layoutNode name="Parent9"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55" axis="ch" ptType="node" st="8" cnt="1">
      <dgm:layoutNode name="Accent8">
        <dgm:alg type="sp"/>
        <dgm:shape xmlns:r="http://schemas.openxmlformats.org/officeDocument/2006/relationships" r:blip="">
          <dgm:adjLst/>
        </dgm:shape>
        <dgm:presOf/>
        <dgm:constrLst/>
        <dgm:forEach name="Name56" ref="accentRepeat"/>
      </dgm:layoutNode>
      <dgm:layoutNode name="ParentBackground8">
        <dgm:alg type="sp"/>
        <dgm:shape xmlns:r="http://schemas.openxmlformats.org/officeDocument/2006/relationships" r:blip="">
          <dgm:adjLst/>
        </dgm:shape>
        <dgm:presOf/>
        <dgm:forEach name="Name57" ref="parentBackgroundRepeat"/>
      </dgm:layoutNode>
      <dgm:choose name="Name58">
        <dgm:if name="Name59" axis="ch" ptType="node" func="cnt" op="gte" val="1">
          <dgm:layoutNode name="Child8"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0"/>
      </dgm:choose>
      <dgm:layoutNode name="Parent8"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1" axis="ch" ptType="node" st="7" cnt="1">
      <dgm:layoutNode name="Accent7">
        <dgm:alg type="sp"/>
        <dgm:shape xmlns:r="http://schemas.openxmlformats.org/officeDocument/2006/relationships" r:blip="">
          <dgm:adjLst/>
        </dgm:shape>
        <dgm:presOf/>
        <dgm:constrLst/>
        <dgm:forEach name="Name62" ref="accentRepeat"/>
      </dgm:layoutNode>
      <dgm:layoutNode name="ParentBackground7">
        <dgm:alg type="sp"/>
        <dgm:shape xmlns:r="http://schemas.openxmlformats.org/officeDocument/2006/relationships" r:blip="">
          <dgm:adjLst/>
        </dgm:shape>
        <dgm:presOf/>
        <dgm:forEach name="Name63" ref="parentBackgroundRepeat"/>
      </dgm:layoutNode>
      <dgm:choose name="Name64">
        <dgm:if name="Name65" axis="ch" ptType="node" func="cnt" op="gte" val="1">
          <dgm:layoutNode name="Child7"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6"/>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node" st="6" cnt="1">
      <dgm:layoutNode name="Accent6">
        <dgm:alg type="sp"/>
        <dgm:shape xmlns:r="http://schemas.openxmlformats.org/officeDocument/2006/relationships" r:blip="">
          <dgm:adjLst/>
        </dgm:shape>
        <dgm:presOf/>
        <dgm:constrLst/>
        <dgm:forEach name="Name68" ref="accentRepeat"/>
      </dgm:layoutNode>
      <dgm:layoutNode name="ParentBackground6">
        <dgm:alg type="sp"/>
        <dgm:shape xmlns:r="http://schemas.openxmlformats.org/officeDocument/2006/relationships" r:blip="">
          <dgm:adjLst/>
        </dgm:shape>
        <dgm:presOf/>
        <dgm:forEach name="Name69" ref="parentBackgroundRepeat"/>
      </dgm:layoutNode>
      <dgm:choose name="Name70">
        <dgm:if name="Name71" axis="ch" ptType="node" func="cnt" op="gte" val="1">
          <dgm:layoutNode name="Child6"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3" axis="ch" ptType="node" st="5" cnt="1">
      <dgm:layoutNode name="Accent5">
        <dgm:alg type="sp"/>
        <dgm:shape xmlns:r="http://schemas.openxmlformats.org/officeDocument/2006/relationships" r:blip="">
          <dgm:adjLst/>
        </dgm:shape>
        <dgm:presOf/>
        <dgm:constrLst/>
        <dgm:forEach name="Name74" ref="accentRepeat"/>
      </dgm:layoutNode>
      <dgm:layoutNode name="ParentBackground5">
        <dgm:alg type="sp"/>
        <dgm:shape xmlns:r="http://schemas.openxmlformats.org/officeDocument/2006/relationships" r:blip="">
          <dgm:adjLst/>
        </dgm:shape>
        <dgm:presOf/>
        <dgm:forEach name="Name75" ref="parentBackgroundRepeat"/>
      </dgm:layoutNode>
      <dgm:choose name="Name76">
        <dgm:if name="Name77" axis="ch" ptType="node" func="cnt" op="gte" val="1">
          <dgm:layoutNode name="Child5"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8"/>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79" axis="ch" ptType="node" st="4" cnt="1">
      <dgm:layoutNode name="Accent4">
        <dgm:alg type="sp"/>
        <dgm:shape xmlns:r="http://schemas.openxmlformats.org/officeDocument/2006/relationships" r:blip="">
          <dgm:adjLst/>
        </dgm:shape>
        <dgm:presOf/>
        <dgm:constrLst/>
        <dgm:forEach name="Name80" ref="accentRepeat"/>
      </dgm:layoutNode>
      <dgm:layoutNode name="ParentBackground4">
        <dgm:alg type="sp"/>
        <dgm:shape xmlns:r="http://schemas.openxmlformats.org/officeDocument/2006/relationships" r:blip="">
          <dgm:adjLst/>
        </dgm:shape>
        <dgm:presOf/>
        <dgm:forEach name="Name81" ref="parentBackgroundRepeat"/>
      </dgm:layoutNode>
      <dgm:choose name="Name82">
        <dgm:if name="Name83" axis="ch" ptType="node" func="cnt" op="gte" val="1">
          <dgm:layoutNode name="Child4"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layoutNode name="ParentBackground3">
        <dgm:alg type="sp"/>
        <dgm:shape xmlns:r="http://schemas.openxmlformats.org/officeDocument/2006/relationships" r:blip="">
          <dgm:adjLst/>
        </dgm:shape>
        <dgm:presOf/>
        <dgm:forEach name="Name87" ref="parentBackgroundRepeat"/>
      </dgm:layoutNode>
      <dgm:choose name="Name88">
        <dgm:if name="Name89" axis="ch" ptType="node" func="cnt" op="gte" val="1">
          <dgm:layoutNode name="Child3"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1" axis="ch" ptType="node" st="2" cnt="1">
      <dgm:layoutNode name="Accent2">
        <dgm:alg type="sp"/>
        <dgm:shape xmlns:r="http://schemas.openxmlformats.org/officeDocument/2006/relationships" r:blip="">
          <dgm:adjLst/>
        </dgm:shape>
        <dgm:presOf/>
        <dgm:constrLst/>
        <dgm:forEach name="Name92" ref="accentRepeat"/>
      </dgm:layoutNode>
      <dgm:layoutNode name="ParentBackground2" styleLbl="fgAcc1">
        <dgm:alg type="sp"/>
        <dgm:shape xmlns:r="http://schemas.openxmlformats.org/officeDocument/2006/relationships" r:blip="">
          <dgm:adjLst/>
        </dgm:shape>
        <dgm:presOf/>
        <dgm:forEach name="Name93" ref="parentBackgroundRepeat"/>
      </dgm:layoutNode>
      <dgm:choose name="Name94">
        <dgm:if name="Name95" axis="ch" ptType="node" func="cnt" op="gte" val="1">
          <dgm:layoutNode name="Child2"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6"/>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97" axis="ch" ptType="node" cnt="1">
      <dgm:layoutNode name="Accent1">
        <dgm:alg type="sp"/>
        <dgm:shape xmlns:r="http://schemas.openxmlformats.org/officeDocument/2006/relationships" r:blip="">
          <dgm:adjLst/>
        </dgm:shape>
        <dgm:presOf/>
        <dgm:constrLst/>
        <dgm:forEach name="Name98" ref="accentRepeat"/>
      </dgm:layoutNode>
      <dgm:layoutNode name="ParentBackground1">
        <dgm:alg type="sp"/>
        <dgm:shape xmlns:r="http://schemas.openxmlformats.org/officeDocument/2006/relationships" r:blip="">
          <dgm:adjLst/>
        </dgm:shape>
        <dgm:presOf/>
        <dgm:forEach name="Name99" ref="parentBackgroundRepeat"/>
      </dgm:layoutNode>
      <dgm:choose name="Name100">
        <dgm:if name="Name101" axis="ch" ptType="node" func="cnt" op="gte" val="1">
          <dgm:layoutNode name="Child1" styleLbl="revTx">
            <dgm:varLst>
              <dgm:chMax val="0"/>
              <dgm:chPref val="0"/>
              <dgm:bulletEnabled val="1"/>
            </dgm:varLst>
            <dgm:alg type="tx">
              <dgm:param type="stBulletLvl" val="1"/>
              <dgm:param type="parTxLTRAlign" val="l"/>
              <dgm:param type="txAnchorVert" val="t"/>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2"/>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hideGeom="1">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E5D9EC-5437-4FBB-AC7D-5E37E98A3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20</Pages>
  <Words>6912</Words>
  <Characters>39402</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Pathway One</Company>
  <LinksUpToDate>false</LinksUpToDate>
  <CharactersWithSpaces>46222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The Foundation Stage – Overview &amp; Policy</dc:subject>
  <dc:creator>Helen Ashley</dc:creator>
  <cp:lastModifiedBy>home</cp:lastModifiedBy>
  <cp:revision>37</cp:revision>
  <cp:lastPrinted>2019-02-01T10:04:00Z</cp:lastPrinted>
  <dcterms:created xsi:type="dcterms:W3CDTF">2023-10-18T12:08:00Z</dcterms:created>
  <dcterms:modified xsi:type="dcterms:W3CDTF">2023-11-08T15:55:00Z</dcterms:modified>
</cp:coreProperties>
</file>